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C6A" w:rsidRDefault="00712EC6" w:rsidP="00712E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75C6A">
        <w:rPr>
          <w:rFonts w:ascii="Times New Roman" w:hAnsi="Times New Roman" w:cs="Times New Roman"/>
        </w:rPr>
        <w:t xml:space="preserve">Приложение № 18 к Тарифному соглашению </w:t>
      </w:r>
    </w:p>
    <w:p w:rsidR="00D75C6A" w:rsidRDefault="00712EC6" w:rsidP="00712E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75C6A">
        <w:rPr>
          <w:rFonts w:ascii="Times New Roman" w:hAnsi="Times New Roman" w:cs="Times New Roman"/>
        </w:rPr>
        <w:t xml:space="preserve">на медицинскую помощь в системе </w:t>
      </w:r>
      <w:proofErr w:type="gramStart"/>
      <w:r w:rsidRPr="00D75C6A">
        <w:rPr>
          <w:rFonts w:ascii="Times New Roman" w:hAnsi="Times New Roman" w:cs="Times New Roman"/>
        </w:rPr>
        <w:t>обязательного</w:t>
      </w:r>
      <w:proofErr w:type="gramEnd"/>
      <w:r w:rsidRPr="00D75C6A">
        <w:rPr>
          <w:rFonts w:ascii="Times New Roman" w:hAnsi="Times New Roman" w:cs="Times New Roman"/>
        </w:rPr>
        <w:t xml:space="preserve"> </w:t>
      </w:r>
    </w:p>
    <w:p w:rsidR="00712EC6" w:rsidRPr="00712EC6" w:rsidRDefault="00712EC6" w:rsidP="00712E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75C6A">
        <w:rPr>
          <w:rFonts w:ascii="Times New Roman" w:hAnsi="Times New Roman" w:cs="Times New Roman"/>
        </w:rPr>
        <w:t>медицинского страхования Забайкальского края на 202</w:t>
      </w:r>
      <w:r w:rsidR="00D75C6A">
        <w:rPr>
          <w:rFonts w:ascii="Times New Roman" w:hAnsi="Times New Roman" w:cs="Times New Roman"/>
        </w:rPr>
        <w:t>2</w:t>
      </w:r>
      <w:r w:rsidRPr="00D75C6A">
        <w:rPr>
          <w:rFonts w:ascii="Times New Roman" w:hAnsi="Times New Roman" w:cs="Times New Roman"/>
        </w:rPr>
        <w:t xml:space="preserve"> год</w:t>
      </w:r>
    </w:p>
    <w:p w:rsidR="00712EC6" w:rsidRDefault="00712EC6" w:rsidP="000F3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EC6" w:rsidRDefault="00712EC6" w:rsidP="000F3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EC6" w:rsidRPr="006A015E" w:rsidRDefault="00712EC6" w:rsidP="000F3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A015E">
        <w:rPr>
          <w:rFonts w:ascii="Times New Roman" w:hAnsi="Times New Roman" w:cs="Times New Roman"/>
          <w:b/>
          <w:sz w:val="28"/>
          <w:szCs w:val="28"/>
        </w:rPr>
        <w:t xml:space="preserve">Перечень оснований для отказа в оплате медицинской помощи (уменьшения оплаты медицинской помощи), а также </w:t>
      </w:r>
      <w:r w:rsidR="00816D9E" w:rsidRPr="006A015E">
        <w:rPr>
          <w:rFonts w:ascii="Times New Roman" w:hAnsi="Times New Roman"/>
          <w:b/>
          <w:sz w:val="28"/>
          <w:szCs w:val="28"/>
        </w:rPr>
        <w:t>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</w:t>
      </w:r>
    </w:p>
    <w:bookmarkEnd w:id="0"/>
    <w:p w:rsidR="000F3EAE" w:rsidRDefault="000F3EAE" w:rsidP="000F3EA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5"/>
        <w:gridCol w:w="5901"/>
        <w:gridCol w:w="1474"/>
        <w:gridCol w:w="1645"/>
      </w:tblGrid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0F3EAE" w:rsidRPr="00712EC6" w:rsidTr="00712EC6">
        <w:tc>
          <w:tcPr>
            <w:tcW w:w="9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медицинской помощи, подлежащей оплате из других источников </w:t>
            </w: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местности.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1.7.2.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соглашении.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1.8.2.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1.10.1.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1.10.2.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1.10.3.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1.10.6.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2.3.2.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2.3.3.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Несвоевременное включение в группу диспансерного наблюдения 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</w:t>
            </w: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2.5.2.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2.5.3.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(по факту выявления, с учетом информации лицензирующих органов).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оплате медицинской организацией).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 w:rsidP="00D95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пациентом или его представителем в период оказания медицинской помощи по назначению </w:t>
            </w: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врача лекарственных препаратов для медицинского применения, включенных в перечень жизненно необходимых и важнейших лекарственных препаратов &lt;1&gt;, и (или) медицинских изделий, включенных в перечень медицинских изделий, имплантируемых в организм человека &lt;2&gt;, на основе клинических рекомендаций, с учетом стандар</w:t>
            </w:r>
            <w:r w:rsidR="00D950AA">
              <w:rPr>
                <w:rFonts w:ascii="Times New Roman" w:hAnsi="Times New Roman" w:cs="Times New Roman"/>
                <w:sz w:val="24"/>
                <w:szCs w:val="24"/>
              </w:rPr>
              <w:t>тов медицинской помощи</w:t>
            </w: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&lt;3&gt;.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2.16.1.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оплаченный случай оказания медицинской помощи выше тарифа, установленного тарифным соглашением;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счет на оплату медицинской помощи </w:t>
            </w: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2.17.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телемедицинских технологий: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3.2.3.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проведенного диспансерного наблюдения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с выдачей справок и иных медицинских документов.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расхождений клинического и патологоанатомического диагнозов обусловленное </w:t>
            </w:r>
            <w:proofErr w:type="spell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непроведением</w:t>
            </w:r>
            <w:proofErr w:type="spell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</w:t>
            </w: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приема лекарственных препаратов клиническим рекомендациям и стандартам медицинской помощи, связанные с риском для здоровья пациента.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</w:tbl>
    <w:p w:rsidR="000F3EAE" w:rsidRPr="00712EC6" w:rsidRDefault="000F3EAE" w:rsidP="000237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EAE" w:rsidRDefault="000F3EAE" w:rsidP="00023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0F3EAE" w:rsidRPr="00712EC6" w:rsidRDefault="000F3EAE" w:rsidP="00023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12EC6">
        <w:rPr>
          <w:rFonts w:ascii="Times New Roman" w:hAnsi="Times New Roman" w:cs="Times New Roman"/>
          <w:sz w:val="20"/>
          <w:szCs w:val="20"/>
        </w:rPr>
        <w:t>&lt;1&gt;</w:t>
      </w:r>
      <w:hyperlink r:id="rId5" w:history="1">
        <w:r w:rsidRPr="00712EC6">
          <w:rPr>
            <w:rFonts w:ascii="Times New Roman" w:hAnsi="Times New Roman" w:cs="Times New Roman"/>
            <w:color w:val="0000FF"/>
            <w:sz w:val="20"/>
            <w:szCs w:val="20"/>
          </w:rPr>
          <w:t>Распоряжение</w:t>
        </w:r>
      </w:hyperlink>
      <w:r w:rsidRPr="00712EC6">
        <w:rPr>
          <w:rFonts w:ascii="Times New Roman" w:hAnsi="Times New Roman" w:cs="Times New Roman"/>
          <w:sz w:val="20"/>
          <w:szCs w:val="20"/>
        </w:rPr>
        <w:t xml:space="preserve">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:rsidR="000F3EAE" w:rsidRPr="00712EC6" w:rsidRDefault="000F3EAE" w:rsidP="000F3EA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12EC6">
        <w:rPr>
          <w:rFonts w:ascii="Times New Roman" w:hAnsi="Times New Roman" w:cs="Times New Roman"/>
          <w:sz w:val="20"/>
          <w:szCs w:val="20"/>
        </w:rPr>
        <w:t>&lt;2&gt;</w:t>
      </w:r>
      <w:hyperlink r:id="rId6" w:history="1">
        <w:r w:rsidRPr="00712EC6">
          <w:rPr>
            <w:rFonts w:ascii="Times New Roman" w:hAnsi="Times New Roman" w:cs="Times New Roman"/>
            <w:color w:val="0000FF"/>
            <w:sz w:val="20"/>
            <w:szCs w:val="20"/>
          </w:rPr>
          <w:t>Распоряжение</w:t>
        </w:r>
      </w:hyperlink>
      <w:r w:rsidRPr="00712EC6">
        <w:rPr>
          <w:rFonts w:ascii="Times New Roman" w:hAnsi="Times New Roman" w:cs="Times New Roman"/>
          <w:sz w:val="20"/>
          <w:szCs w:val="20"/>
        </w:rPr>
        <w:t xml:space="preserve"> Правительства Российской Федерации 31 декабря 2018 г. N 3053-р (Собрание законодательства Российской Федерации, 2019, N 2, ст. 196; N 41, ст. 5780).</w:t>
      </w:r>
    </w:p>
    <w:p w:rsidR="000F3EAE" w:rsidRDefault="000F3EAE" w:rsidP="000F3EA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12EC6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712EC6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712EC6">
        <w:rPr>
          <w:rFonts w:ascii="Times New Roman" w:hAnsi="Times New Roman" w:cs="Times New Roman"/>
          <w:sz w:val="20"/>
          <w:szCs w:val="20"/>
        </w:rPr>
        <w:t xml:space="preserve"> соответствии со </w:t>
      </w:r>
      <w:hyperlink r:id="rId7" w:history="1">
        <w:r w:rsidRPr="00712EC6">
          <w:rPr>
            <w:rFonts w:ascii="Times New Roman" w:hAnsi="Times New Roman" w:cs="Times New Roman"/>
            <w:color w:val="0000FF"/>
            <w:sz w:val="20"/>
            <w:szCs w:val="20"/>
          </w:rPr>
          <w:t>статьей 20</w:t>
        </w:r>
      </w:hyperlink>
      <w:r w:rsidRPr="00712EC6">
        <w:rPr>
          <w:rFonts w:ascii="Times New Roman" w:hAnsi="Times New Roman" w:cs="Times New Roman"/>
          <w:sz w:val="20"/>
          <w:szCs w:val="20"/>
        </w:rPr>
        <w:t xml:space="preserve">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p w:rsidR="00023737" w:rsidRPr="00712EC6" w:rsidRDefault="00023737" w:rsidP="000F3EA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sectPr w:rsidR="00023737" w:rsidRPr="00712EC6" w:rsidSect="00712EC6">
      <w:pgSz w:w="11905" w:h="16838"/>
      <w:pgMar w:top="425" w:right="567" w:bottom="567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43D1"/>
    <w:rsid w:val="00023737"/>
    <w:rsid w:val="000F3EAE"/>
    <w:rsid w:val="001E45AA"/>
    <w:rsid w:val="005D632B"/>
    <w:rsid w:val="00690C92"/>
    <w:rsid w:val="006A015E"/>
    <w:rsid w:val="006B13DC"/>
    <w:rsid w:val="00712EC6"/>
    <w:rsid w:val="00816D9E"/>
    <w:rsid w:val="009E43D1"/>
    <w:rsid w:val="00B6785F"/>
    <w:rsid w:val="00D75C6A"/>
    <w:rsid w:val="00D950AA"/>
    <w:rsid w:val="00F521F9"/>
    <w:rsid w:val="00FF5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EAECAE213F202381BE20BDFCDC94A3364551D5018DE114FA5851D84C9856026B280F1973BE2685EA50902DF21234AA1BE9FD06BC9BDA862P3R0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EAECAE213F202381BE20BDFCDC94A33645E1C5B15D1114FA5851D84C9856026A080A99B3BE5745BA01C548E67P7R7L" TargetMode="External"/><Relationship Id="rId5" Type="http://schemas.openxmlformats.org/officeDocument/2006/relationships/hyperlink" Target="consultantplus://offline/ref=5EAECAE213F202381BE20BDFCDC94A33645B115014DF114FA5851D84C9856026A080A99B3BE5745BA01C548E67P7R7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3193</Words>
  <Characters>18204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Мурзина Маргарита Иннокентьевна</dc:creator>
  <cp:keywords/>
  <dc:description/>
  <cp:lastModifiedBy>Мурзина Маргарита Иннокентьевна</cp:lastModifiedBy>
  <cp:revision>11</cp:revision>
  <cp:lastPrinted>2021-07-13T00:11:00Z</cp:lastPrinted>
  <dcterms:created xsi:type="dcterms:W3CDTF">2021-07-07T11:18:00Z</dcterms:created>
  <dcterms:modified xsi:type="dcterms:W3CDTF">2022-01-31T07:57:00Z</dcterms:modified>
</cp:coreProperties>
</file>