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60" w:rsidRP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BE5405">
        <w:rPr>
          <w:rFonts w:ascii="Times New Roman" w:hAnsi="Times New Roman" w:cs="Times New Roman"/>
          <w:sz w:val="20"/>
          <w:szCs w:val="20"/>
        </w:rPr>
        <w:t>№ 2</w:t>
      </w:r>
    </w:p>
    <w:p w:rsidR="00B85472" w:rsidRP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Дополнительному соглашению № 9</w:t>
      </w:r>
    </w:p>
    <w:p w:rsidR="00B85472" w:rsidRP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 xml:space="preserve"> о внесении изменений в Тарифное соглашение </w:t>
      </w:r>
    </w:p>
    <w:p w:rsidR="00B85472" w:rsidRP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на медицинскую помощь в системе</w:t>
      </w:r>
    </w:p>
    <w:p w:rsidR="00B85472" w:rsidRP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 xml:space="preserve">обязательного медицинского страхования </w:t>
      </w:r>
    </w:p>
    <w:p w:rsidR="00B85472" w:rsidRP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Забайкальского края на 2022 год</w:t>
      </w:r>
    </w:p>
    <w:p w:rsidR="00B85472" w:rsidRP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15 декабря</w:t>
      </w:r>
      <w:r w:rsidRPr="00B85472">
        <w:rPr>
          <w:rFonts w:ascii="Times New Roman" w:hAnsi="Times New Roman" w:cs="Times New Roman"/>
          <w:sz w:val="20"/>
          <w:szCs w:val="20"/>
        </w:rPr>
        <w:t xml:space="preserve"> 2022 года</w:t>
      </w:r>
    </w:p>
    <w:p w:rsidR="00B85472" w:rsidRDefault="00B85472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20BEF" w:rsidRDefault="00420BEF" w:rsidP="00B8547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="00BE5405">
        <w:rPr>
          <w:rFonts w:ascii="Times New Roman" w:hAnsi="Times New Roman" w:cs="Times New Roman"/>
          <w:sz w:val="20"/>
          <w:szCs w:val="20"/>
        </w:rPr>
        <w:t xml:space="preserve"> № 14.1</w:t>
      </w: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</w:t>
      </w: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Тарифному соглашению</w:t>
      </w:r>
    </w:p>
    <w:p w:rsidR="00420BEF" w:rsidRPr="00B85472" w:rsidRDefault="00420BEF" w:rsidP="00420B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медицинскую помощь в системе</w:t>
      </w: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медицинского страхования</w:t>
      </w: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Забайкальского края на 2022 год</w:t>
      </w:r>
    </w:p>
    <w:p w:rsidR="00420BEF" w:rsidRPr="00B85472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221" w:type="dxa"/>
        <w:tblInd w:w="93" w:type="dxa"/>
        <w:tblLook w:val="04A0"/>
      </w:tblPr>
      <w:tblGrid>
        <w:gridCol w:w="10221"/>
      </w:tblGrid>
      <w:tr w:rsidR="00B85472" w:rsidRPr="00B85472" w:rsidTr="00B85472">
        <w:trPr>
          <w:trHeight w:val="308"/>
        </w:trPr>
        <w:tc>
          <w:tcPr>
            <w:tcW w:w="10221" w:type="dxa"/>
            <w:noWrap/>
            <w:vAlign w:val="bottom"/>
            <w:hideMark/>
          </w:tcPr>
          <w:p w:rsidR="00B85472" w:rsidRPr="00B85472" w:rsidRDefault="00B85472" w:rsidP="0042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4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420BEF" w:rsidRDefault="00420BEF" w:rsidP="00420B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61"/>
      <w:bookmarkEnd w:id="0"/>
      <w:r w:rsidRPr="00D67A92">
        <w:rPr>
          <w:rFonts w:ascii="Times New Roman" w:hAnsi="Times New Roman" w:cs="Times New Roman"/>
          <w:b/>
          <w:sz w:val="28"/>
          <w:szCs w:val="28"/>
        </w:rPr>
        <w:t>14.1 Перечень показателей результативности деятельности медицинских организаций</w:t>
      </w:r>
    </w:p>
    <w:p w:rsidR="00420BEF" w:rsidRPr="00D67A92" w:rsidRDefault="00420BEF" w:rsidP="00420B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37B" w:rsidRPr="00420BEF" w:rsidRDefault="00420BEF" w:rsidP="00420B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0F1">
        <w:rPr>
          <w:rFonts w:ascii="Times New Roman" w:hAnsi="Times New Roman" w:cs="Times New Roman"/>
          <w:b/>
          <w:sz w:val="28"/>
          <w:szCs w:val="28"/>
        </w:rPr>
        <w:t>Балльная оценка показателей результативности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28"/>
        <w:gridCol w:w="1701"/>
        <w:gridCol w:w="2494"/>
        <w:gridCol w:w="1935"/>
      </w:tblGrid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Предположительный результат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Индикаторы выполнения показателя &lt;***&gt;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Макс. балл &lt;**&gt;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в текущем периоде выше среднего значения по субъекту Российской Федерации &lt;****&gt; в текущем периоде (далее - выше среднего)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 с установленным диагнозом злокачественное новообразование, выявленным впервые при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Прирост показателя за период по отношению к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вакцинации взрослых граждан против новой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(COVID-19) по эпидемиологическим показаниям за период).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диспансерного наблюдения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взрослых пациентов с болезнями системы кровообращения &lt;*&gt;,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&lt;*&gt;, имеющих высокий риск преждевременной смерти,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Число взрослых пациентов с болезнями системы кровообращения &lt;*&gt;,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&lt;*&gt;, имеющих высокий риск преждевременной смерти,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в текущем периоде ниже среднего значения по субъекту Российской Федерации &lt;****&gt; в текущем периоде (далее - ниже среднего)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В текущем периоде достигнуто минимально возможное значение показателя (далее -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минимально возможное значение)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spellStart"/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смертности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Увеличение показателя смертности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Без динамики или уменьшение &lt; 2%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от 2 до 5%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от 5 до 10%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- 3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- 3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- 1,5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- 3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- 1,5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- 3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Оценка смертности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Смертность детей в возрасте 0 - 17 лет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Увеличение показателя смертности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Без динамики или уменьшение до 2%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от 2 до 5%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от 5 до 10%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- 3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- 3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Блок 3. Оказание акушерско-гинекологической помощи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против новой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шейки матки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>
                  <wp:extent cx="121285" cy="1530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6037B" w:rsidRPr="00B85472" w:rsidRDefault="00C6037B" w:rsidP="00C603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 xml:space="preserve">&lt;*&gt; По набору кодов Международной </w:t>
      </w:r>
      <w:r w:rsidRPr="00420BEF">
        <w:rPr>
          <w:rFonts w:ascii="Times New Roman" w:hAnsi="Times New Roman" w:cs="Times New Roman"/>
          <w:sz w:val="20"/>
          <w:szCs w:val="20"/>
        </w:rPr>
        <w:t xml:space="preserve">статистической </w:t>
      </w:r>
      <w:hyperlink r:id="rId5" w:history="1">
        <w:r w:rsidRPr="00420BEF">
          <w:rPr>
            <w:rFonts w:ascii="Times New Roman" w:hAnsi="Times New Roman" w:cs="Times New Roman"/>
            <w:sz w:val="20"/>
            <w:szCs w:val="20"/>
          </w:rPr>
          <w:t>классификацией</w:t>
        </w:r>
      </w:hyperlink>
      <w:r w:rsidRPr="00B85472">
        <w:rPr>
          <w:rFonts w:ascii="Times New Roman" w:hAnsi="Times New Roman" w:cs="Times New Roman"/>
          <w:sz w:val="20"/>
          <w:szCs w:val="20"/>
        </w:rPr>
        <w:t xml:space="preserve"> болезней и проблем, связанных со здоровьем, десятого пересмотра (МКБ-10).</w:t>
      </w:r>
    </w:p>
    <w:p w:rsidR="00C6037B" w:rsidRPr="00B85472" w:rsidRDefault="00C6037B" w:rsidP="00C603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&lt;**&gt;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C6037B" w:rsidRPr="00B85472" w:rsidRDefault="00C6037B" w:rsidP="00C603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&lt;***&gt; Выполненным считается показатель со значением 0,5 и более баллов. В случае</w:t>
      </w:r>
      <w:proofErr w:type="gramStart"/>
      <w:r w:rsidRPr="00B85472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B85472">
        <w:rPr>
          <w:rFonts w:ascii="Times New Roman" w:hAnsi="Times New Roman" w:cs="Times New Roman"/>
          <w:sz w:val="20"/>
          <w:szCs w:val="20"/>
        </w:rPr>
        <w:t xml:space="preserve">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</w:t>
      </w:r>
      <w:proofErr w:type="gramStart"/>
      <w:r w:rsidRPr="00B85472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B85472">
        <w:rPr>
          <w:rFonts w:ascii="Times New Roman" w:hAnsi="Times New Roman" w:cs="Times New Roman"/>
          <w:sz w:val="20"/>
          <w:szCs w:val="20"/>
        </w:rPr>
        <w:t xml:space="preserve"> если значение, указанное в знаменателе соответствующих формул, приведенных в Приложении 14, равняется нулю, баллы по показателю не начисляются.</w:t>
      </w:r>
    </w:p>
    <w:p w:rsidR="00C6037B" w:rsidRPr="00B85472" w:rsidRDefault="00C6037B" w:rsidP="00C603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&lt;****&gt; Среднее значение по субъекту Российской Федерации по показателям (в том числе по показателям смертности) рекомендуется рассчитывать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23 - на 100000, для иных показателей - на 100. При расчете показателя 15 оценивается среднее значение коэффициента смертности за 2019, 2020, 2021 годы.</w:t>
      </w:r>
    </w:p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6"/>
        <w:gridCol w:w="2846"/>
        <w:gridCol w:w="4253"/>
      </w:tblGrid>
      <w:tr w:rsidR="00C6037B" w:rsidRPr="00B85472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Основной диагноз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Сопутствующие заболевания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Осложнение заболевания</w:t>
            </w:r>
          </w:p>
        </w:tc>
      </w:tr>
      <w:tr w:rsidR="00C6037B" w:rsidRPr="00B85472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Ишемические болезни сердца I20 - I25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Гипертензивные болезни I10 - I11; I12 - I13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Цереброваскулярные болезни I60 - I69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Сахарный диабет E10 - E11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легочная болезнь J44.0 - J44.9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Хроническая болезнь почек, гипертензивная болезнь с поражением почек N18.1 - N18.9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Недостаточность сердечная I50.0 - I50.9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Нарушение ритма I48 - 49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Нарушения проводимости I44 - I45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Сердце легочное хроническое I27.9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Гипостатическая пневмония J18.2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Недостаточность почечная N18.9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Уремия N19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Гангрена R02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Недостаточность легочная J98.4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Эмфизема J43.9</w:t>
            </w:r>
          </w:p>
        </w:tc>
      </w:tr>
    </w:tbl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037B" w:rsidRPr="00B85472" w:rsidRDefault="00C6037B" w:rsidP="00C60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037B" w:rsidRDefault="00C6037B" w:rsidP="00C603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6037B" w:rsidSect="00420BEF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238"/>
    <w:rsid w:val="0005592D"/>
    <w:rsid w:val="002D4E60"/>
    <w:rsid w:val="00420BEF"/>
    <w:rsid w:val="00757223"/>
    <w:rsid w:val="00B85472"/>
    <w:rsid w:val="00B87B9D"/>
    <w:rsid w:val="00B9660F"/>
    <w:rsid w:val="00BE5405"/>
    <w:rsid w:val="00BE781C"/>
    <w:rsid w:val="00C6037B"/>
    <w:rsid w:val="00D31238"/>
    <w:rsid w:val="00EA7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3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85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3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B70B1DEAF81324E813D128B90A7F96479B8FA55D68491BF11F0A4335AADC2A8A75599DE1EC199BC0F211345C5e7l2A" TargetMode="External"/><Relationship Id="rId4" Type="http://schemas.openxmlformats.org/officeDocument/2006/relationships/image" Target="media/image1.wmf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2272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Мурзина Маргарита Иннокентьевна</dc:creator>
  <cp:keywords/>
  <dc:description/>
  <cp:lastModifiedBy>boa</cp:lastModifiedBy>
  <cp:revision>6</cp:revision>
  <dcterms:created xsi:type="dcterms:W3CDTF">2022-12-13T00:37:00Z</dcterms:created>
  <dcterms:modified xsi:type="dcterms:W3CDTF">2022-12-18T23:47:00Z</dcterms:modified>
</cp:coreProperties>
</file>