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7513F9" w:rsidRDefault="00A63A4C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соглашение № 7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обязательного медицинского страхования </w:t>
      </w:r>
      <w:r w:rsidRPr="007513F9">
        <w:rPr>
          <w:rFonts w:ascii="Times New Roman" w:hAnsi="Times New Roman"/>
          <w:b/>
          <w:sz w:val="28"/>
          <w:szCs w:val="28"/>
        </w:rPr>
        <w:br/>
        <w:t>Забайкальского края на 2024 год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г. Чита                                                                                          1</w:t>
      </w:r>
      <w:r w:rsidR="00A63A4C">
        <w:rPr>
          <w:rFonts w:ascii="Times New Roman" w:hAnsi="Times New Roman"/>
          <w:sz w:val="28"/>
          <w:szCs w:val="28"/>
        </w:rPr>
        <w:t>5 ноября</w:t>
      </w:r>
      <w:r w:rsidRPr="007513F9">
        <w:rPr>
          <w:rFonts w:ascii="Times New Roman" w:hAnsi="Times New Roman"/>
          <w:sz w:val="28"/>
          <w:szCs w:val="28"/>
        </w:rPr>
        <w:t xml:space="preserve"> 2024года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F25E99" w:rsidRPr="007513F9" w:rsidRDefault="00F25E99" w:rsidP="00F25E99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  <w:t xml:space="preserve">Ванчикова </w:t>
      </w:r>
      <w:proofErr w:type="spellStart"/>
      <w:r w:rsidRPr="007513F9">
        <w:rPr>
          <w:rFonts w:ascii="Times New Roman" w:hAnsi="Times New Roman"/>
          <w:sz w:val="28"/>
          <w:szCs w:val="28"/>
        </w:rPr>
        <w:t>Аягма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13F9">
        <w:rPr>
          <w:rFonts w:ascii="Times New Roman" w:hAnsi="Times New Roman"/>
          <w:sz w:val="28"/>
          <w:szCs w:val="28"/>
        </w:rPr>
        <w:t>Гармаевна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 xml:space="preserve">Петина Оксана Николаевна - заместитель председателя первичной организации профсоюза государственного </w:t>
      </w:r>
      <w:r w:rsidR="00033F14">
        <w:rPr>
          <w:sz w:val="28"/>
          <w:szCs w:val="28"/>
        </w:rPr>
        <w:t xml:space="preserve">автономного </w:t>
      </w:r>
      <w:r w:rsidRPr="007513F9">
        <w:rPr>
          <w:sz w:val="28"/>
          <w:szCs w:val="28"/>
        </w:rPr>
        <w:t>учреждения здравоохранения «Клинический медицинский центр г. Читы»;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r w:rsidR="00757CE7">
        <w:rPr>
          <w:sz w:val="28"/>
          <w:szCs w:val="28"/>
        </w:rPr>
        <w:t>Сергей Анатольевич Лукьянов</w:t>
      </w:r>
      <w:r w:rsidRPr="007513F9">
        <w:rPr>
          <w:sz w:val="28"/>
          <w:szCs w:val="28"/>
        </w:rPr>
        <w:t xml:space="preserve"> -</w:t>
      </w:r>
      <w:r w:rsidR="00757CE7">
        <w:rPr>
          <w:sz w:val="28"/>
          <w:szCs w:val="28"/>
        </w:rPr>
        <w:t xml:space="preserve"> </w:t>
      </w:r>
      <w:r w:rsidR="00757CE7" w:rsidRPr="00F9639E">
        <w:rPr>
          <w:sz w:val="28"/>
          <w:szCs w:val="28"/>
        </w:rPr>
        <w:t>президент Ассоциации Медиков «Заб</w:t>
      </w:r>
      <w:r w:rsidR="00757CE7">
        <w:rPr>
          <w:sz w:val="28"/>
          <w:szCs w:val="28"/>
        </w:rPr>
        <w:t>айкальская медицинская палата»;</w:t>
      </w:r>
    </w:p>
    <w:p w:rsidR="00F25E99" w:rsidRPr="007513F9" w:rsidRDefault="00F25E99" w:rsidP="00757C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="00594F9A">
        <w:rPr>
          <w:sz w:val="28"/>
          <w:szCs w:val="28"/>
        </w:rPr>
        <w:t>Бутько</w:t>
      </w:r>
      <w:proofErr w:type="spellEnd"/>
      <w:r w:rsidR="00594F9A">
        <w:rPr>
          <w:sz w:val="28"/>
          <w:szCs w:val="28"/>
        </w:rPr>
        <w:t xml:space="preserve"> Василий Николаевич</w:t>
      </w:r>
      <w:r w:rsidRPr="007513F9">
        <w:rPr>
          <w:sz w:val="28"/>
          <w:szCs w:val="28"/>
        </w:rPr>
        <w:t xml:space="preserve"> – </w:t>
      </w:r>
      <w:proofErr w:type="spellStart"/>
      <w:r w:rsidR="00594F9A">
        <w:rPr>
          <w:sz w:val="28"/>
          <w:szCs w:val="28"/>
        </w:rPr>
        <w:t>и.о</w:t>
      </w:r>
      <w:proofErr w:type="spellEnd"/>
      <w:r w:rsidR="00594F9A">
        <w:rPr>
          <w:sz w:val="28"/>
          <w:szCs w:val="28"/>
        </w:rPr>
        <w:t xml:space="preserve">. </w:t>
      </w:r>
      <w:r w:rsidR="00757CE7">
        <w:rPr>
          <w:sz w:val="28"/>
          <w:szCs w:val="28"/>
        </w:rPr>
        <w:t>генерального</w:t>
      </w:r>
      <w:r w:rsidRPr="007513F9">
        <w:rPr>
          <w:sz w:val="28"/>
          <w:szCs w:val="28"/>
        </w:rPr>
        <w:t xml:space="preserve"> директор</w:t>
      </w:r>
      <w:proofErr w:type="gramStart"/>
      <w:r w:rsidR="00757CE7">
        <w:rPr>
          <w:sz w:val="28"/>
          <w:szCs w:val="28"/>
        </w:rPr>
        <w:t>а</w:t>
      </w:r>
      <w:r w:rsidRPr="007513F9">
        <w:rPr>
          <w:sz w:val="28"/>
          <w:szCs w:val="28"/>
        </w:rPr>
        <w:t xml:space="preserve"> </w:t>
      </w:r>
      <w:r w:rsidR="00594F9A">
        <w:rPr>
          <w:sz w:val="28"/>
          <w:szCs w:val="28"/>
        </w:rPr>
        <w:t>ООО</w:t>
      </w:r>
      <w:proofErr w:type="gramEnd"/>
      <w:r w:rsidR="00594F9A">
        <w:rPr>
          <w:sz w:val="28"/>
          <w:szCs w:val="28"/>
        </w:rPr>
        <w:t xml:space="preserve"> СМК</w:t>
      </w:r>
      <w:r w:rsidRPr="007513F9">
        <w:rPr>
          <w:sz w:val="28"/>
          <w:szCs w:val="28"/>
        </w:rPr>
        <w:t xml:space="preserve">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7CE7" w:rsidRDefault="00F25E99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7CE7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страхования Забайкальского края на 2024 год (далее - Тарифное соглашение):</w:t>
      </w:r>
    </w:p>
    <w:p w:rsidR="008B4C88" w:rsidRPr="00757CE7" w:rsidRDefault="008B4C88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03FCE" w:rsidRPr="00757CE7" w:rsidRDefault="00757CE7" w:rsidP="00757CE7">
      <w:pPr>
        <w:ind w:firstLine="36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1. </w:t>
      </w:r>
      <w:r w:rsidR="00B03FCE" w:rsidRPr="00757CE7">
        <w:rPr>
          <w:sz w:val="28"/>
          <w:szCs w:val="28"/>
        </w:rPr>
        <w:t xml:space="preserve">В </w:t>
      </w:r>
      <w:r w:rsidR="00594F9A" w:rsidRPr="00757CE7">
        <w:rPr>
          <w:sz w:val="28"/>
          <w:szCs w:val="28"/>
        </w:rPr>
        <w:t>дополнительном соглашении № 6 о внесении изменений в Тарифное соглашение на медицинскую помощь обязательного медицинского страхования Забайкальского края на 2024 год от 16 октября 2024 года пункт 4</w:t>
      </w:r>
      <w:r w:rsidR="00B03FCE" w:rsidRPr="00757CE7">
        <w:rPr>
          <w:sz w:val="28"/>
          <w:szCs w:val="28"/>
        </w:rPr>
        <w:t xml:space="preserve"> </w:t>
      </w:r>
      <w:r w:rsidR="00594F9A" w:rsidRPr="00757CE7">
        <w:rPr>
          <w:sz w:val="28"/>
          <w:szCs w:val="28"/>
        </w:rPr>
        <w:t>изложить в новой редакции</w:t>
      </w:r>
      <w:r w:rsidR="00B03FCE" w:rsidRPr="00757CE7">
        <w:rPr>
          <w:sz w:val="28"/>
          <w:szCs w:val="28"/>
        </w:rPr>
        <w:t>:</w:t>
      </w:r>
    </w:p>
    <w:p w:rsidR="00594F9A" w:rsidRDefault="00594F9A" w:rsidP="00594F9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B3AEE">
        <w:rPr>
          <w:sz w:val="28"/>
          <w:szCs w:val="28"/>
        </w:rPr>
        <w:t>Настоящее соглашение вступает в силу с момента подписания и распространяется на правоотношения, возникшие с 1 сентября 2024 года, за исключением</w:t>
      </w:r>
      <w:r>
        <w:rPr>
          <w:sz w:val="28"/>
          <w:szCs w:val="28"/>
        </w:rPr>
        <w:t>:</w:t>
      </w:r>
    </w:p>
    <w:p w:rsidR="00594F9A" w:rsidRDefault="00594F9A" w:rsidP="00594F9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3AEE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подпунктов 3.1., 3.2.</w:t>
      </w:r>
      <w:r w:rsidRPr="00BB3AEE">
        <w:rPr>
          <w:sz w:val="28"/>
          <w:szCs w:val="28"/>
        </w:rPr>
        <w:t>, действие которых вступает в силу с 1 октября 2024 года</w:t>
      </w:r>
      <w:r>
        <w:rPr>
          <w:sz w:val="28"/>
          <w:szCs w:val="28"/>
        </w:rPr>
        <w:t>;</w:t>
      </w:r>
    </w:p>
    <w:p w:rsidR="00594F9A" w:rsidRPr="00BB3AEE" w:rsidRDefault="00594F9A" w:rsidP="00594F9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подпункта 3.6., действие которого вступает в силу с 15 октября 2024 года.</w:t>
      </w:r>
    </w:p>
    <w:p w:rsidR="00594F9A" w:rsidRPr="00FC1D26" w:rsidRDefault="00594F9A" w:rsidP="00594F9A">
      <w:pPr>
        <w:pStyle w:val="a6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57CE7" w:rsidRDefault="00757CE7" w:rsidP="00757C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A06B8">
        <w:rPr>
          <w:sz w:val="28"/>
          <w:szCs w:val="28"/>
        </w:rPr>
        <w:t xml:space="preserve">В </w:t>
      </w:r>
      <w:r w:rsidRPr="00757CE7">
        <w:rPr>
          <w:sz w:val="28"/>
          <w:szCs w:val="28"/>
        </w:rPr>
        <w:t>раздел</w:t>
      </w:r>
      <w:r w:rsidR="00BA06B8">
        <w:rPr>
          <w:sz w:val="28"/>
          <w:szCs w:val="28"/>
        </w:rPr>
        <w:t>е 2.1</w:t>
      </w:r>
      <w:r w:rsidR="007423E1">
        <w:rPr>
          <w:sz w:val="28"/>
          <w:szCs w:val="28"/>
        </w:rPr>
        <w:t>4</w:t>
      </w:r>
      <w:r w:rsidRPr="00757CE7">
        <w:rPr>
          <w:sz w:val="28"/>
          <w:szCs w:val="28"/>
        </w:rPr>
        <w:t>. «</w:t>
      </w:r>
      <w:r w:rsidR="007423E1" w:rsidRPr="007423E1">
        <w:rPr>
          <w:sz w:val="28"/>
          <w:szCs w:val="28"/>
        </w:rPr>
        <w:t>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</w:t>
      </w:r>
      <w:r w:rsidR="007423E1">
        <w:rPr>
          <w:sz w:val="28"/>
          <w:szCs w:val="28"/>
        </w:rPr>
        <w:t>»</w:t>
      </w:r>
      <w:r w:rsidRPr="00757CE7">
        <w:rPr>
          <w:sz w:val="28"/>
          <w:szCs w:val="28"/>
        </w:rPr>
        <w:t xml:space="preserve"> Приложения № 2 к Тарифному соглашению  </w:t>
      </w:r>
      <w:r w:rsidR="007423E1">
        <w:rPr>
          <w:sz w:val="28"/>
          <w:szCs w:val="28"/>
        </w:rPr>
        <w:t>заменить строку</w:t>
      </w:r>
      <w:r w:rsidRPr="00757CE7">
        <w:rPr>
          <w:sz w:val="28"/>
          <w:szCs w:val="28"/>
        </w:rPr>
        <w:t>:</w:t>
      </w:r>
    </w:p>
    <w:p w:rsidR="007423E1" w:rsidRDefault="00731B91" w:rsidP="00757CE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984"/>
        <w:gridCol w:w="3738"/>
        <w:gridCol w:w="2464"/>
      </w:tblGrid>
      <w:tr w:rsidR="007423E1" w:rsidRPr="007423E1" w:rsidTr="00731B91">
        <w:tc>
          <w:tcPr>
            <w:tcW w:w="1560" w:type="dxa"/>
          </w:tcPr>
          <w:p w:rsidR="007423E1" w:rsidRPr="007423E1" w:rsidRDefault="007423E1" w:rsidP="007423E1">
            <w:pPr>
              <w:jc w:val="center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Код услуги</w:t>
            </w:r>
          </w:p>
        </w:tc>
        <w:tc>
          <w:tcPr>
            <w:tcW w:w="1984" w:type="dxa"/>
          </w:tcPr>
          <w:p w:rsidR="007423E1" w:rsidRPr="007423E1" w:rsidRDefault="007423E1" w:rsidP="00742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услуги по НМУ</w:t>
            </w:r>
          </w:p>
        </w:tc>
        <w:tc>
          <w:tcPr>
            <w:tcW w:w="3738" w:type="dxa"/>
          </w:tcPr>
          <w:p w:rsidR="007423E1" w:rsidRPr="007423E1" w:rsidRDefault="007423E1" w:rsidP="00742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464" w:type="dxa"/>
          </w:tcPr>
          <w:p w:rsidR="007423E1" w:rsidRPr="007423E1" w:rsidRDefault="007423E1" w:rsidP="007423E1">
            <w:pPr>
              <w:jc w:val="center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 xml:space="preserve"> услуги</w:t>
            </w:r>
            <w:r w:rsidRPr="007423E1">
              <w:rPr>
                <w:sz w:val="24"/>
                <w:szCs w:val="24"/>
              </w:rPr>
              <w:t>, руб.</w:t>
            </w:r>
          </w:p>
        </w:tc>
      </w:tr>
      <w:tr w:rsidR="007423E1" w:rsidRPr="007423E1" w:rsidTr="00731B91">
        <w:tc>
          <w:tcPr>
            <w:tcW w:w="1560" w:type="dxa"/>
          </w:tcPr>
          <w:p w:rsidR="007423E1" w:rsidRPr="007423E1" w:rsidRDefault="007423E1" w:rsidP="00757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613004</w:t>
            </w:r>
          </w:p>
        </w:tc>
        <w:tc>
          <w:tcPr>
            <w:tcW w:w="1984" w:type="dxa"/>
          </w:tcPr>
          <w:p w:rsidR="007423E1" w:rsidRPr="007423E1" w:rsidRDefault="007423E1" w:rsidP="00757C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08.20.017</w:t>
            </w:r>
          </w:p>
        </w:tc>
        <w:tc>
          <w:tcPr>
            <w:tcW w:w="3738" w:type="dxa"/>
          </w:tcPr>
          <w:p w:rsidR="007423E1" w:rsidRPr="007423E1" w:rsidRDefault="007423E1" w:rsidP="00757CE7">
            <w:pPr>
              <w:jc w:val="both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Цитологическое исследование микропрепаратов</w:t>
            </w:r>
            <w:r>
              <w:rPr>
                <w:sz w:val="24"/>
                <w:szCs w:val="24"/>
              </w:rPr>
              <w:t xml:space="preserve"> шейки матки</w:t>
            </w:r>
          </w:p>
        </w:tc>
        <w:tc>
          <w:tcPr>
            <w:tcW w:w="2464" w:type="dxa"/>
          </w:tcPr>
          <w:p w:rsidR="007423E1" w:rsidRPr="007423E1" w:rsidRDefault="007423E1" w:rsidP="00742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170,35</w:t>
            </w:r>
          </w:p>
        </w:tc>
      </w:tr>
    </w:tbl>
    <w:p w:rsidR="007423E1" w:rsidRDefault="00731B91" w:rsidP="00731B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»,</w:t>
      </w:r>
    </w:p>
    <w:p w:rsidR="007423E1" w:rsidRDefault="007423E1" w:rsidP="00BA06B8">
      <w:pPr>
        <w:jc w:val="both"/>
        <w:rPr>
          <w:sz w:val="28"/>
          <w:szCs w:val="28"/>
        </w:rPr>
      </w:pPr>
    </w:p>
    <w:p w:rsidR="007423E1" w:rsidRDefault="007423E1" w:rsidP="007423E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строкой следующего содержания:</w:t>
      </w:r>
    </w:p>
    <w:p w:rsidR="007423E1" w:rsidRDefault="007423E1" w:rsidP="007423E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A06B8">
        <w:rPr>
          <w:sz w:val="28"/>
          <w:szCs w:val="28"/>
        </w:rP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68"/>
        <w:gridCol w:w="1984"/>
        <w:gridCol w:w="3738"/>
        <w:gridCol w:w="2464"/>
      </w:tblGrid>
      <w:tr w:rsidR="007423E1" w:rsidRPr="007423E1" w:rsidTr="003A1209">
        <w:tc>
          <w:tcPr>
            <w:tcW w:w="1668" w:type="dxa"/>
          </w:tcPr>
          <w:p w:rsidR="007423E1" w:rsidRPr="007423E1" w:rsidRDefault="007423E1" w:rsidP="003A1209">
            <w:pPr>
              <w:jc w:val="center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Код услуги</w:t>
            </w:r>
          </w:p>
        </w:tc>
        <w:tc>
          <w:tcPr>
            <w:tcW w:w="1984" w:type="dxa"/>
          </w:tcPr>
          <w:p w:rsidR="007423E1" w:rsidRPr="007423E1" w:rsidRDefault="007423E1" w:rsidP="003A1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услуги по НМУ</w:t>
            </w:r>
          </w:p>
        </w:tc>
        <w:tc>
          <w:tcPr>
            <w:tcW w:w="3738" w:type="dxa"/>
          </w:tcPr>
          <w:p w:rsidR="007423E1" w:rsidRPr="007423E1" w:rsidRDefault="007423E1" w:rsidP="003A1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2464" w:type="dxa"/>
          </w:tcPr>
          <w:p w:rsidR="007423E1" w:rsidRPr="007423E1" w:rsidRDefault="007423E1" w:rsidP="003A1209">
            <w:pPr>
              <w:jc w:val="center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 xml:space="preserve"> услуги</w:t>
            </w:r>
            <w:r w:rsidRPr="007423E1">
              <w:rPr>
                <w:sz w:val="24"/>
                <w:szCs w:val="24"/>
              </w:rPr>
              <w:t>, руб.</w:t>
            </w:r>
          </w:p>
        </w:tc>
      </w:tr>
      <w:tr w:rsidR="007423E1" w:rsidRPr="007423E1" w:rsidTr="003A1209">
        <w:tc>
          <w:tcPr>
            <w:tcW w:w="1668" w:type="dxa"/>
          </w:tcPr>
          <w:p w:rsidR="007423E1" w:rsidRPr="007423E1" w:rsidRDefault="007423E1" w:rsidP="003A1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613004</w:t>
            </w:r>
          </w:p>
        </w:tc>
        <w:tc>
          <w:tcPr>
            <w:tcW w:w="1984" w:type="dxa"/>
          </w:tcPr>
          <w:p w:rsidR="007423E1" w:rsidRPr="007423E1" w:rsidRDefault="007423E1" w:rsidP="003A120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08.20.017</w:t>
            </w:r>
          </w:p>
        </w:tc>
        <w:tc>
          <w:tcPr>
            <w:tcW w:w="3738" w:type="dxa"/>
          </w:tcPr>
          <w:p w:rsidR="007423E1" w:rsidRPr="007423E1" w:rsidRDefault="007423E1" w:rsidP="003A1209">
            <w:pPr>
              <w:jc w:val="both"/>
              <w:rPr>
                <w:sz w:val="24"/>
                <w:szCs w:val="24"/>
              </w:rPr>
            </w:pPr>
            <w:r w:rsidRPr="007423E1">
              <w:rPr>
                <w:sz w:val="24"/>
                <w:szCs w:val="24"/>
              </w:rPr>
              <w:t>Цитологическое исследование микропрепаратов</w:t>
            </w:r>
            <w:r>
              <w:rPr>
                <w:sz w:val="24"/>
                <w:szCs w:val="24"/>
              </w:rPr>
              <w:t xml:space="preserve"> шейки матки</w:t>
            </w:r>
          </w:p>
        </w:tc>
        <w:tc>
          <w:tcPr>
            <w:tcW w:w="2464" w:type="dxa"/>
          </w:tcPr>
          <w:p w:rsidR="007423E1" w:rsidRPr="007423E1" w:rsidRDefault="007423E1" w:rsidP="003A1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676,86</w:t>
            </w:r>
          </w:p>
        </w:tc>
      </w:tr>
    </w:tbl>
    <w:p w:rsidR="007423E1" w:rsidRDefault="007423E1" w:rsidP="007423E1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423E1" w:rsidRDefault="007423E1" w:rsidP="00BA06B8">
      <w:pPr>
        <w:jc w:val="both"/>
        <w:rPr>
          <w:sz w:val="28"/>
          <w:szCs w:val="28"/>
        </w:rPr>
      </w:pPr>
    </w:p>
    <w:p w:rsidR="00BA06B8" w:rsidRPr="00757CE7" w:rsidRDefault="007423E1" w:rsidP="00BA06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7CE7" w:rsidRPr="00757CE7">
        <w:rPr>
          <w:sz w:val="28"/>
          <w:szCs w:val="28"/>
        </w:rPr>
        <w:t xml:space="preserve">3. </w:t>
      </w:r>
      <w:r w:rsidR="00BA06B8">
        <w:rPr>
          <w:sz w:val="28"/>
          <w:szCs w:val="28"/>
        </w:rPr>
        <w:t xml:space="preserve">В </w:t>
      </w:r>
      <w:r w:rsidR="00BA06B8" w:rsidRPr="00757CE7">
        <w:rPr>
          <w:sz w:val="28"/>
          <w:szCs w:val="28"/>
        </w:rPr>
        <w:t>раздел</w:t>
      </w:r>
      <w:r w:rsidR="00BA06B8">
        <w:rPr>
          <w:sz w:val="28"/>
          <w:szCs w:val="28"/>
        </w:rPr>
        <w:t>е 2.1</w:t>
      </w:r>
      <w:r w:rsidR="00BA06B8" w:rsidRPr="00757CE7">
        <w:rPr>
          <w:sz w:val="28"/>
          <w:szCs w:val="28"/>
        </w:rPr>
        <w:t>. «</w:t>
      </w:r>
      <w:r w:rsidR="00BA06B8" w:rsidRPr="00BA06B8">
        <w:rPr>
          <w:sz w:val="28"/>
          <w:szCs w:val="28"/>
        </w:rPr>
        <w:t>Тарифы на оплату диспансеризации взрослого населения</w:t>
      </w:r>
      <w:r w:rsidR="00BA06B8" w:rsidRPr="00757CE7">
        <w:rPr>
          <w:sz w:val="28"/>
          <w:szCs w:val="28"/>
        </w:rPr>
        <w:t xml:space="preserve">» Приложения № 2 к Тарифному соглашению  </w:t>
      </w:r>
      <w:r>
        <w:rPr>
          <w:sz w:val="28"/>
          <w:szCs w:val="28"/>
        </w:rPr>
        <w:t>заменить строки</w:t>
      </w:r>
      <w:r w:rsidR="00BA06B8" w:rsidRPr="00757CE7">
        <w:rPr>
          <w:sz w:val="28"/>
          <w:szCs w:val="28"/>
        </w:rPr>
        <w:t>:</w:t>
      </w:r>
    </w:p>
    <w:p w:rsidR="00757CE7" w:rsidRDefault="00731B91" w:rsidP="00731B91">
      <w:pPr>
        <w:pStyle w:val="a6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756"/>
        <w:gridCol w:w="6197"/>
        <w:gridCol w:w="1701"/>
      </w:tblGrid>
      <w:tr w:rsidR="00757CE7" w:rsidRPr="00731B91" w:rsidTr="003A1209">
        <w:trPr>
          <w:trHeight w:val="745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6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Стоимость комплексного посещения, руб.</w:t>
            </w:r>
          </w:p>
        </w:tc>
      </w:tr>
      <w:tr w:rsidR="00757CE7" w:rsidRPr="00731B91" w:rsidTr="003A1209">
        <w:trPr>
          <w:trHeight w:val="387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702085</w:t>
            </w:r>
          </w:p>
        </w:tc>
        <w:tc>
          <w:tcPr>
            <w:tcW w:w="6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85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4 421,04</w:t>
            </w:r>
          </w:p>
        </w:tc>
      </w:tr>
      <w:tr w:rsidR="00757CE7" w:rsidRPr="00731B91" w:rsidTr="003A1209">
        <w:trPr>
          <w:trHeight w:val="623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702585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Лица, награжденные знаком «Жителю блокадного Ленинграда» и признанные инвалидами (Женщины по возрасту  85 лет)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4 421,04</w:t>
            </w:r>
          </w:p>
        </w:tc>
      </w:tr>
      <w:tr w:rsidR="00757CE7" w:rsidRPr="00731B91" w:rsidTr="003A1209">
        <w:trPr>
          <w:trHeight w:val="986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702685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 (Женщины по возрасту  85 лет)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4 421,04</w:t>
            </w:r>
          </w:p>
        </w:tc>
      </w:tr>
      <w:tr w:rsidR="00757CE7" w:rsidRPr="00731B91" w:rsidTr="003A1209">
        <w:trPr>
          <w:trHeight w:val="407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702285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4 421,04</w:t>
            </w:r>
          </w:p>
        </w:tc>
      </w:tr>
      <w:tr w:rsidR="00757CE7" w:rsidRPr="00731B91" w:rsidTr="003A1209">
        <w:trPr>
          <w:trHeight w:val="270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702296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96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3 473,46</w:t>
            </w:r>
          </w:p>
        </w:tc>
      </w:tr>
      <w:tr w:rsidR="00757CE7" w:rsidRPr="00731B91" w:rsidTr="003A1209">
        <w:trPr>
          <w:trHeight w:val="278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702185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5 305,25</w:t>
            </w:r>
          </w:p>
        </w:tc>
      </w:tr>
      <w:tr w:rsidR="00757CE7" w:rsidRPr="00731B91" w:rsidTr="003A1209">
        <w:trPr>
          <w:trHeight w:val="267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702085.1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4 642,09</w:t>
            </w:r>
          </w:p>
        </w:tc>
      </w:tr>
    </w:tbl>
    <w:p w:rsidR="00757CE7" w:rsidRPr="00731B91" w:rsidRDefault="00731B91" w:rsidP="00731B91">
      <w:pPr>
        <w:pStyle w:val="a6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 w:rsidRPr="00731B91">
        <w:rPr>
          <w:rFonts w:ascii="Times New Roman" w:hAnsi="Times New Roman"/>
          <w:sz w:val="24"/>
          <w:szCs w:val="24"/>
        </w:rPr>
        <w:t>»,</w:t>
      </w:r>
    </w:p>
    <w:p w:rsidR="00757CE7" w:rsidRPr="00731B91" w:rsidRDefault="00757CE7" w:rsidP="007423E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1B91">
        <w:rPr>
          <w:rFonts w:ascii="Times New Roman" w:hAnsi="Times New Roman"/>
          <w:sz w:val="24"/>
          <w:szCs w:val="24"/>
        </w:rPr>
        <w:t>строками следующего содержания:</w:t>
      </w:r>
    </w:p>
    <w:p w:rsidR="00757CE7" w:rsidRPr="00731B91" w:rsidRDefault="00731B91" w:rsidP="00731B91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31B91">
        <w:rPr>
          <w:rFonts w:ascii="Times New Roman" w:hAnsi="Times New Roman"/>
          <w:sz w:val="24"/>
          <w:szCs w:val="24"/>
        </w:rPr>
        <w:t>«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756"/>
        <w:gridCol w:w="6197"/>
        <w:gridCol w:w="1701"/>
      </w:tblGrid>
      <w:tr w:rsidR="00757CE7" w:rsidRPr="00731B91" w:rsidTr="003A1209">
        <w:trPr>
          <w:trHeight w:val="745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Код услуги</w:t>
            </w:r>
          </w:p>
        </w:tc>
        <w:tc>
          <w:tcPr>
            <w:tcW w:w="6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31B91">
              <w:rPr>
                <w:bCs/>
                <w:color w:val="000000"/>
                <w:sz w:val="24"/>
                <w:szCs w:val="24"/>
              </w:rPr>
              <w:t>Стоимость комплексного посещения, руб.</w:t>
            </w:r>
          </w:p>
        </w:tc>
      </w:tr>
      <w:tr w:rsidR="00757CE7" w:rsidRPr="00731B91" w:rsidTr="003A1209">
        <w:trPr>
          <w:trHeight w:val="387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702085</w:t>
            </w:r>
          </w:p>
        </w:tc>
        <w:tc>
          <w:tcPr>
            <w:tcW w:w="6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85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3 569,68</w:t>
            </w:r>
          </w:p>
        </w:tc>
      </w:tr>
      <w:tr w:rsidR="00757CE7" w:rsidRPr="00731B91" w:rsidTr="003A1209">
        <w:trPr>
          <w:trHeight w:val="623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702585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Лица, награжденные знаком «Жителю блокадного Ленинграда» и признанные инвалидами (Женщины по возрасту  85 лет)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3 569,68</w:t>
            </w:r>
          </w:p>
        </w:tc>
      </w:tr>
      <w:tr w:rsidR="00757CE7" w:rsidRPr="00731B91" w:rsidTr="003A1209">
        <w:trPr>
          <w:trHeight w:val="986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702685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  (Женщины по возрасту  85 лет)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3 569,68</w:t>
            </w:r>
          </w:p>
        </w:tc>
      </w:tr>
      <w:tr w:rsidR="00757CE7" w:rsidRPr="00731B91" w:rsidTr="003A1209">
        <w:trPr>
          <w:trHeight w:val="407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702285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3 569,68</w:t>
            </w:r>
          </w:p>
        </w:tc>
      </w:tr>
      <w:tr w:rsidR="00757CE7" w:rsidRPr="00731B91" w:rsidTr="003A1209">
        <w:trPr>
          <w:trHeight w:val="270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702296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96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3 925,92</w:t>
            </w:r>
          </w:p>
        </w:tc>
      </w:tr>
      <w:tr w:rsidR="00757CE7" w:rsidRPr="00731B91" w:rsidTr="003A1209">
        <w:trPr>
          <w:trHeight w:val="278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702185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4 283,62</w:t>
            </w:r>
          </w:p>
        </w:tc>
      </w:tr>
      <w:tr w:rsidR="00757CE7" w:rsidRPr="00731B91" w:rsidTr="003A1209">
        <w:trPr>
          <w:trHeight w:val="267"/>
        </w:trPr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702085.1</w:t>
            </w:r>
          </w:p>
        </w:tc>
        <w:tc>
          <w:tcPr>
            <w:tcW w:w="6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57CE7" w:rsidRPr="00731B91" w:rsidRDefault="00757CE7" w:rsidP="003A1209">
            <w:pPr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Женщины по возрасту  85 лет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7CE7" w:rsidRPr="00731B91" w:rsidRDefault="00757CE7" w:rsidP="003A1209">
            <w:pPr>
              <w:jc w:val="center"/>
              <w:rPr>
                <w:sz w:val="24"/>
                <w:szCs w:val="24"/>
              </w:rPr>
            </w:pPr>
            <w:r w:rsidRPr="00731B91">
              <w:rPr>
                <w:sz w:val="24"/>
                <w:szCs w:val="24"/>
              </w:rPr>
              <w:t>3 748,16</w:t>
            </w:r>
          </w:p>
        </w:tc>
      </w:tr>
    </w:tbl>
    <w:p w:rsidR="008B4C88" w:rsidRPr="00757CE7" w:rsidRDefault="00731B91" w:rsidP="00731B91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731B91" w:rsidRDefault="00731B91" w:rsidP="007A484B">
      <w:pPr>
        <w:ind w:firstLine="426"/>
        <w:jc w:val="both"/>
        <w:rPr>
          <w:sz w:val="28"/>
          <w:szCs w:val="28"/>
        </w:rPr>
      </w:pPr>
    </w:p>
    <w:p w:rsidR="00731B91" w:rsidRDefault="00731B91" w:rsidP="007A484B">
      <w:pPr>
        <w:ind w:firstLine="426"/>
        <w:jc w:val="both"/>
        <w:rPr>
          <w:sz w:val="28"/>
          <w:szCs w:val="28"/>
        </w:rPr>
      </w:pPr>
    </w:p>
    <w:p w:rsidR="00731B91" w:rsidRDefault="00731B91" w:rsidP="007A484B">
      <w:pPr>
        <w:ind w:firstLine="426"/>
        <w:jc w:val="both"/>
        <w:rPr>
          <w:sz w:val="28"/>
          <w:szCs w:val="28"/>
        </w:rPr>
      </w:pPr>
    </w:p>
    <w:p w:rsidR="00F25E99" w:rsidRPr="00BB3AEE" w:rsidRDefault="007A484B" w:rsidP="007A484B">
      <w:pPr>
        <w:ind w:firstLine="426"/>
        <w:jc w:val="both"/>
        <w:rPr>
          <w:sz w:val="28"/>
          <w:szCs w:val="28"/>
        </w:rPr>
      </w:pPr>
      <w:r w:rsidRPr="00757CE7">
        <w:rPr>
          <w:sz w:val="28"/>
          <w:szCs w:val="28"/>
        </w:rPr>
        <w:t>4</w:t>
      </w:r>
      <w:r w:rsidR="00F25E99" w:rsidRPr="00757CE7">
        <w:rPr>
          <w:sz w:val="28"/>
          <w:szCs w:val="28"/>
        </w:rPr>
        <w:t>.</w:t>
      </w:r>
      <w:r w:rsidR="00F25E99" w:rsidRPr="00BB3AEE">
        <w:rPr>
          <w:sz w:val="28"/>
          <w:szCs w:val="28"/>
        </w:rPr>
        <w:t xml:space="preserve"> Настоящее соглашение вступает в силу с момента подписания и распространяется на правоотношения, возникшие с 1 </w:t>
      </w:r>
      <w:r w:rsidR="00594F9A">
        <w:rPr>
          <w:sz w:val="28"/>
          <w:szCs w:val="28"/>
        </w:rPr>
        <w:t>ноября</w:t>
      </w:r>
      <w:r w:rsidR="00F25E99" w:rsidRPr="00BB3AEE">
        <w:rPr>
          <w:sz w:val="28"/>
          <w:szCs w:val="28"/>
        </w:rPr>
        <w:t xml:space="preserve"> 2024 года</w:t>
      </w:r>
      <w:r w:rsidR="00033F14">
        <w:rPr>
          <w:sz w:val="28"/>
          <w:szCs w:val="28"/>
        </w:rPr>
        <w:t xml:space="preserve">, за исключением </w:t>
      </w:r>
      <w:r w:rsidR="00DF5BF9">
        <w:rPr>
          <w:sz w:val="28"/>
          <w:szCs w:val="28"/>
        </w:rPr>
        <w:t>пункта</w:t>
      </w:r>
      <w:r w:rsidR="00033F14">
        <w:rPr>
          <w:sz w:val="28"/>
          <w:szCs w:val="28"/>
        </w:rPr>
        <w:t xml:space="preserve"> 1 и пункта 3, действие которого распространяется на правоотношения, возникшие с 1 сентября 2024 года.</w:t>
      </w:r>
    </w:p>
    <w:p w:rsidR="00F25E99" w:rsidRDefault="00F25E99" w:rsidP="00F25E99">
      <w:pPr>
        <w:jc w:val="both"/>
        <w:rPr>
          <w:sz w:val="28"/>
          <w:szCs w:val="28"/>
        </w:rPr>
      </w:pPr>
      <w:bookmarkStart w:id="0" w:name="_GoBack"/>
      <w:bookmarkEnd w:id="0"/>
    </w:p>
    <w:p w:rsidR="00731B91" w:rsidRDefault="00731B91" w:rsidP="00F25E99">
      <w:pPr>
        <w:jc w:val="both"/>
        <w:rPr>
          <w:sz w:val="28"/>
          <w:szCs w:val="28"/>
        </w:rPr>
      </w:pPr>
    </w:p>
    <w:p w:rsidR="00731B91" w:rsidRPr="00033F14" w:rsidRDefault="00731B91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B3AEE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513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Петина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757CE7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Бутько</w:t>
            </w:r>
            <w:proofErr w:type="spellEnd"/>
          </w:p>
        </w:tc>
      </w:tr>
    </w:tbl>
    <w:p w:rsidR="00F25E99" w:rsidRPr="00F37F10" w:rsidRDefault="00F25E99" w:rsidP="00F25E99">
      <w:pPr>
        <w:ind w:left="142"/>
        <w:jc w:val="both"/>
        <w:rPr>
          <w:sz w:val="28"/>
        </w:rPr>
      </w:pPr>
    </w:p>
    <w:p w:rsidR="00B43853" w:rsidRPr="00F25E99" w:rsidRDefault="00B43853" w:rsidP="00F25E99"/>
    <w:sectPr w:rsidR="00B43853" w:rsidRPr="00F25E99" w:rsidSect="007A48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45" w:rsidRDefault="00214145" w:rsidP="00214145">
      <w:r>
        <w:separator/>
      </w:r>
    </w:p>
  </w:endnote>
  <w:endnote w:type="continuationSeparator" w:id="0">
    <w:p w:rsidR="00214145" w:rsidRDefault="00214145" w:rsidP="0021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45" w:rsidRDefault="00214145" w:rsidP="00214145">
      <w:r>
        <w:separator/>
      </w:r>
    </w:p>
  </w:footnote>
  <w:footnote w:type="continuationSeparator" w:id="0">
    <w:p w:rsidR="00214145" w:rsidRDefault="00214145" w:rsidP="00214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145" w:rsidRDefault="0021414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67BF"/>
    <w:multiLevelType w:val="hybridMultilevel"/>
    <w:tmpl w:val="1A9EA06E"/>
    <w:lvl w:ilvl="0" w:tplc="09D0D3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0FC06E6C"/>
    <w:multiLevelType w:val="hybridMultilevel"/>
    <w:tmpl w:val="5EAEBE6C"/>
    <w:lvl w:ilvl="0" w:tplc="5112AD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1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14"/>
  </w:num>
  <w:num w:numId="11">
    <w:abstractNumId w:val="13"/>
  </w:num>
  <w:num w:numId="12">
    <w:abstractNumId w:val="9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33F14"/>
    <w:rsid w:val="00051F44"/>
    <w:rsid w:val="00052C5C"/>
    <w:rsid w:val="00061E54"/>
    <w:rsid w:val="00062522"/>
    <w:rsid w:val="00066A0A"/>
    <w:rsid w:val="00082F61"/>
    <w:rsid w:val="0008790A"/>
    <w:rsid w:val="00087CB1"/>
    <w:rsid w:val="000904D1"/>
    <w:rsid w:val="00090630"/>
    <w:rsid w:val="000A608D"/>
    <w:rsid w:val="000B1BA4"/>
    <w:rsid w:val="000C42DC"/>
    <w:rsid w:val="000F49AB"/>
    <w:rsid w:val="000F6817"/>
    <w:rsid w:val="00106546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4145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A5C1E"/>
    <w:rsid w:val="003A7C3E"/>
    <w:rsid w:val="003B305F"/>
    <w:rsid w:val="003C196C"/>
    <w:rsid w:val="003C7A8F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94F9A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A19"/>
    <w:rsid w:val="006C2E4F"/>
    <w:rsid w:val="006C5A1E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31B91"/>
    <w:rsid w:val="007423E1"/>
    <w:rsid w:val="007436B2"/>
    <w:rsid w:val="0074707F"/>
    <w:rsid w:val="007507AF"/>
    <w:rsid w:val="00753924"/>
    <w:rsid w:val="00755A14"/>
    <w:rsid w:val="00757CE7"/>
    <w:rsid w:val="007665F2"/>
    <w:rsid w:val="007673D6"/>
    <w:rsid w:val="00774DCE"/>
    <w:rsid w:val="00782ABE"/>
    <w:rsid w:val="0079530C"/>
    <w:rsid w:val="007A484B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5FA4"/>
    <w:rsid w:val="008820BB"/>
    <w:rsid w:val="00885E67"/>
    <w:rsid w:val="00894EC4"/>
    <w:rsid w:val="00895A18"/>
    <w:rsid w:val="008A715F"/>
    <w:rsid w:val="008B1B22"/>
    <w:rsid w:val="008B3776"/>
    <w:rsid w:val="008B4C88"/>
    <w:rsid w:val="008B5820"/>
    <w:rsid w:val="008C2E8B"/>
    <w:rsid w:val="008C66E4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021F4"/>
    <w:rsid w:val="00A24154"/>
    <w:rsid w:val="00A248DC"/>
    <w:rsid w:val="00A4086D"/>
    <w:rsid w:val="00A43A1A"/>
    <w:rsid w:val="00A45F03"/>
    <w:rsid w:val="00A50035"/>
    <w:rsid w:val="00A55EE5"/>
    <w:rsid w:val="00A63A4C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03FCE"/>
    <w:rsid w:val="00B12CFD"/>
    <w:rsid w:val="00B138C4"/>
    <w:rsid w:val="00B21EE5"/>
    <w:rsid w:val="00B43853"/>
    <w:rsid w:val="00B72BF7"/>
    <w:rsid w:val="00BA06B8"/>
    <w:rsid w:val="00BB3AEE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83E5A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17F0D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C6DB4"/>
    <w:rsid w:val="00DE1F2B"/>
    <w:rsid w:val="00DF029F"/>
    <w:rsid w:val="00DF0612"/>
    <w:rsid w:val="00DF10B7"/>
    <w:rsid w:val="00DF3431"/>
    <w:rsid w:val="00DF5BF9"/>
    <w:rsid w:val="00E02C16"/>
    <w:rsid w:val="00E12232"/>
    <w:rsid w:val="00E26912"/>
    <w:rsid w:val="00E2695C"/>
    <w:rsid w:val="00E335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1D26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14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4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FC5BF-C5F5-48E0-86C8-68397692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12403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173</cp:revision>
  <cp:lastPrinted>2024-11-20T00:09:00Z</cp:lastPrinted>
  <dcterms:created xsi:type="dcterms:W3CDTF">2022-03-30T02:15:00Z</dcterms:created>
  <dcterms:modified xsi:type="dcterms:W3CDTF">2024-11-20T01:54:00Z</dcterms:modified>
</cp:coreProperties>
</file>