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  <w:r w:rsidR="00BE5405">
        <w:rPr>
          <w:rFonts w:ascii="Times New Roman" w:hAnsi="Times New Roman" w:cs="Times New Roman"/>
          <w:sz w:val="20"/>
          <w:szCs w:val="20"/>
        </w:rPr>
        <w:t xml:space="preserve"> № 14.1</w:t>
      </w:r>
    </w:p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</w:t>
      </w: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Тарифному соглашению</w:t>
      </w:r>
    </w:p>
    <w:p w:rsidR="00420BEF" w:rsidRPr="00B85472" w:rsidRDefault="00420BEF" w:rsidP="00420B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медицинскую помощь в системе</w:t>
      </w:r>
    </w:p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медицинского страхования</w:t>
      </w:r>
    </w:p>
    <w:p w:rsidR="00420BEF" w:rsidRDefault="00E74F03" w:rsidP="00420B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Забайкальского края на 202</w:t>
      </w:r>
      <w:r w:rsidR="00F60A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="00420BEF"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</w:p>
    <w:p w:rsidR="00D77821" w:rsidRDefault="00D77821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0221"/>
      </w:tblGrid>
      <w:tr w:rsidR="00B85472" w:rsidRPr="00B85472" w:rsidTr="00243D4C">
        <w:trPr>
          <w:trHeight w:val="308"/>
        </w:trPr>
        <w:tc>
          <w:tcPr>
            <w:tcW w:w="10221" w:type="dxa"/>
            <w:noWrap/>
            <w:vAlign w:val="bottom"/>
          </w:tcPr>
          <w:p w:rsidR="00B85472" w:rsidRPr="00B85472" w:rsidRDefault="00B85472" w:rsidP="0042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20BEF" w:rsidRPr="00D67A92" w:rsidRDefault="00420BEF" w:rsidP="00420B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61"/>
      <w:bookmarkEnd w:id="0"/>
      <w:r w:rsidRPr="00D67A92">
        <w:rPr>
          <w:rFonts w:ascii="Times New Roman" w:hAnsi="Times New Roman" w:cs="Times New Roman"/>
          <w:b/>
          <w:sz w:val="28"/>
          <w:szCs w:val="28"/>
        </w:rPr>
        <w:t>14.1 Перечень показателей результативности деятельности медицинских организаций</w:t>
      </w:r>
    </w:p>
    <w:p w:rsidR="00C6037B" w:rsidRPr="00420BEF" w:rsidRDefault="00420BEF" w:rsidP="00420B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0F1">
        <w:rPr>
          <w:rFonts w:ascii="Times New Roman" w:hAnsi="Times New Roman" w:cs="Times New Roman"/>
          <w:b/>
          <w:sz w:val="28"/>
          <w:szCs w:val="28"/>
        </w:rPr>
        <w:t>Балльная оценка показателей результативности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1701"/>
        <w:gridCol w:w="2494"/>
        <w:gridCol w:w="1935"/>
      </w:tblGrid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8B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Предположитель</w:t>
            </w:r>
            <w:proofErr w:type="spellEnd"/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933C8B" w:rsidRDefault="00933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239" w:rsidRDefault="00C6037B" w:rsidP="00F71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</w:t>
            </w:r>
            <w:r w:rsidR="00F71239">
              <w:rPr>
                <w:rFonts w:ascii="Times New Roman" w:hAnsi="Times New Roman" w:cs="Times New Roman"/>
                <w:sz w:val="20"/>
                <w:szCs w:val="20"/>
              </w:rPr>
              <w:t>имальный</w:t>
            </w:r>
          </w:p>
          <w:p w:rsidR="00C6037B" w:rsidRPr="00933C8B" w:rsidRDefault="00933C8B" w:rsidP="00F71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балл**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933C8B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C8B">
              <w:rPr>
                <w:rFonts w:ascii="Times New Roman" w:hAnsi="Times New Roman" w:cs="Times New Roman"/>
                <w:b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933C8B" w:rsidRDefault="0014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C8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852DA0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C6037B" w:rsidRPr="00B85472" w:rsidTr="008473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64106DEE" wp14:editId="655638A6">
                  <wp:extent cx="121285" cy="153035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7C81571" wp14:editId="11EB616D">
                  <wp:extent cx="121285" cy="153035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в текущем периоде выше среднего значения по субъекту Российской Федерации</w:t>
            </w:r>
            <w:r w:rsidR="00933C8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****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(далее - выше среднего)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достигнуто максима</w:t>
            </w:r>
            <w:bookmarkStart w:id="1" w:name="_GoBack"/>
            <w:bookmarkEnd w:id="1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льно возможное значение показателя (далее - максимально возможное значение)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F5014EB" wp14:editId="7E3F52BC">
                  <wp:extent cx="121285" cy="15303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5E55EE8E" wp14:editId="21ADABF5">
                  <wp:extent cx="121285" cy="15303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EAA9ED6" wp14:editId="129C4080">
                  <wp:extent cx="121285" cy="15303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F63304A" wp14:editId="6B404CCA">
                  <wp:extent cx="121285" cy="15303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CCECD48" wp14:editId="44A60C36">
                  <wp:extent cx="121285" cy="15303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12F5147" wp14:editId="7F4DEC94">
                  <wp:extent cx="121285" cy="15303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DF29797" wp14:editId="2EAE2225">
                  <wp:extent cx="121285" cy="15303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6960B84F" wp14:editId="3E8BAADB">
                  <wp:extent cx="121285" cy="15303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плана вакцинации взрослых граждан </w:t>
            </w:r>
            <w:r w:rsidR="00783346">
              <w:rPr>
                <w:rFonts w:ascii="Times New Roman" w:hAnsi="Times New Roman" w:cs="Times New Roman"/>
                <w:sz w:val="20"/>
                <w:szCs w:val="20"/>
              </w:rPr>
              <w:t>по эпидемиологическим показаниям за период (</w:t>
            </w:r>
            <w:proofErr w:type="spellStart"/>
            <w:r w:rsidR="00783346">
              <w:rPr>
                <w:rFonts w:ascii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="007833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инфекция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COVID-19).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852DA0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диспансерного наблюдения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болезнями системы </w:t>
            </w:r>
            <w:r w:rsidRPr="00CB4B2A">
              <w:rPr>
                <w:rFonts w:ascii="Times New Roman" w:hAnsi="Times New Roman" w:cs="Times New Roman"/>
                <w:sz w:val="20"/>
                <w:szCs w:val="20"/>
              </w:rPr>
              <w:t>кровообращения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D0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D0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имеющих высокий риск преждевременной смерти,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20DC03AF" wp14:editId="33860BC5">
                  <wp:extent cx="121285" cy="15303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87E58B6" wp14:editId="621E1748">
                  <wp:extent cx="121285" cy="1530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Число взрослых с болезнями системы кровообращения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31A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, имеющих высокий риск преждевременной смерти, которым за период оказана медицинская помощь в </w:t>
            </w:r>
            <w:r w:rsidR="00D46CD9">
              <w:rPr>
                <w:rFonts w:ascii="Times New Roman" w:hAnsi="Times New Roman" w:cs="Times New Roman"/>
                <w:sz w:val="20"/>
                <w:szCs w:val="20"/>
              </w:rPr>
              <w:t xml:space="preserve">экстренной и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неотложной форме</w:t>
            </w:r>
            <w:r w:rsidR="00D46C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числа взрослых пациентов с болезнями системы кровообращения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31A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имеющих высокий риск преждевременной смерти,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4EDBC88B" wp14:editId="60A94AA5">
                  <wp:extent cx="121285" cy="153035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59A18716" wp14:editId="24C84D75">
                  <wp:extent cx="121285" cy="153035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в текущем периоде ниже среднего значения по субъекту Российской Федерации </w:t>
            </w:r>
            <w:r w:rsidR="00E712D0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****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(далее - ниже среднего)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ADEDA30" wp14:editId="226519EA">
                  <wp:extent cx="121285" cy="15303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B9FDB82" wp14:editId="5EB4D83A">
                  <wp:extent cx="121285" cy="15303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5DFCACD3" wp14:editId="417F07D3">
                  <wp:extent cx="121285" cy="15303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415BF614" wp14:editId="7FFC4197">
                  <wp:extent cx="121285" cy="15303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28BEC24A" wp14:editId="3930518C">
                  <wp:extent cx="121285" cy="15303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DB53856" wp14:editId="7C3EF1DD">
                  <wp:extent cx="121285" cy="15303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705AF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AF2">
              <w:rPr>
                <w:rFonts w:ascii="Times New Roman" w:hAnsi="Times New Roman" w:cs="Times New Roman"/>
                <w:b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705AF2" w:rsidRDefault="0014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AF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852DA0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  <w:r w:rsidR="00EF2877"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диспансерного наблюдения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2A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41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EF2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Охват вакцинацией детей в рамках Национального календаря прививок</w:t>
            </w:r>
            <w:r w:rsidR="00EF2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2A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2A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41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глаза и его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придаточного аппарата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100% от числа подлежащих диспансерному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</w:t>
            </w:r>
          </w:p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EF2877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77">
              <w:rPr>
                <w:rFonts w:ascii="Times New Roman" w:hAnsi="Times New Roman" w:cs="Times New Roman"/>
                <w:b/>
                <w:sz w:val="20"/>
                <w:szCs w:val="20"/>
              </w:rPr>
              <w:t>Блок 3. Оказание акушерско-гинекологической помощи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EF2877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7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852DA0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7D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764F8845" wp14:editId="642BBA2C">
                  <wp:extent cx="121285" cy="15303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7C92149B" wp14:editId="0B2D6A5C">
                  <wp:extent cx="121285" cy="15303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7D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беременных женщин, вакцинированных </w:t>
            </w:r>
            <w:r w:rsidR="00817D8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</w:t>
            </w:r>
            <w:r w:rsidR="00EF287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COVID-19</w:t>
            </w:r>
            <w:r w:rsidR="00EF287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CB4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07903E6" wp14:editId="0D975BA9">
                  <wp:extent cx="121285" cy="15303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2A4125A" wp14:editId="6B60C3C2">
                  <wp:extent cx="121285" cy="15303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CB4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женщин с установленным диагнозом злокачественное новообразование молочной железы, выявленным впервые при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Прирост показателя за период по отношению к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E7C1DF3" wp14:editId="1A95C34E">
                  <wp:extent cx="121285" cy="15303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7E723A82" wp14:editId="7F3B8FC0">
                  <wp:extent cx="121285" cy="1530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CB4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C6037B" w:rsidRDefault="00C6037B" w:rsidP="00C603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EF2877" w:rsidRPr="00931CE0" w:rsidRDefault="00EF2877" w:rsidP="00EF28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EF2877" w:rsidRPr="00931CE0" w:rsidRDefault="00EF2877" w:rsidP="00EF28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EF2877" w:rsidRPr="00931CE0" w:rsidRDefault="00EF2877" w:rsidP="00EF28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 выполненным считается показатель со значением 0,5 и более баллов.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значение, указанное в знаменателе соответствующих формул, приведенных в Приложении 12,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766F0" w:rsidRPr="00931CE0" w:rsidRDefault="00B766F0" w:rsidP="00B76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**** среднее значение по показателям рассчитыва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ется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подушевому</w:t>
      </w:r>
      <w:proofErr w:type="spell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 сумму значений, указанных в знаменателе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Полученное значение умножается на 100 по аналогии с алгоритмом, описанным Приложением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766F0" w:rsidRPr="00B766F0" w:rsidRDefault="00B766F0" w:rsidP="00B766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6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B766F0" w:rsidRPr="00931CE0" w:rsidRDefault="00B766F0" w:rsidP="00B766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66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tbl>
      <w:tblPr>
        <w:tblStyle w:val="14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3543"/>
        <w:gridCol w:w="4253"/>
      </w:tblGrid>
      <w:tr w:rsidR="00B766F0" w:rsidRPr="00931CE0" w:rsidTr="00243D4C">
        <w:trPr>
          <w:trHeight w:val="742"/>
          <w:tblHeader/>
        </w:trPr>
        <w:tc>
          <w:tcPr>
            <w:tcW w:w="2836" w:type="dxa"/>
            <w:vAlign w:val="center"/>
          </w:tcPr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43D4C">
              <w:rPr>
                <w:color w:val="000000" w:themeColor="text1"/>
                <w:sz w:val="24"/>
                <w:szCs w:val="24"/>
              </w:rPr>
              <w:t>Основной диагноз</w:t>
            </w:r>
          </w:p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43D4C">
              <w:rPr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53" w:type="dxa"/>
            <w:vAlign w:val="center"/>
          </w:tcPr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43D4C">
              <w:rPr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B766F0" w:rsidRPr="00931CE0" w:rsidTr="00243D4C">
        <w:tc>
          <w:tcPr>
            <w:tcW w:w="2836" w:type="dxa"/>
          </w:tcPr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25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11;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12-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13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543" w:type="dxa"/>
          </w:tcPr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11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931CE0">
              <w:rPr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18.1-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4253" w:type="dxa"/>
          </w:tcPr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48-49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Нарушения проводимости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44-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45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27.9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18.2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Уремия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Гангрена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02 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98.4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Эмфизема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43.9</w:t>
            </w:r>
          </w:p>
        </w:tc>
      </w:tr>
    </w:tbl>
    <w:p w:rsidR="00C6037B" w:rsidRDefault="00C6037B" w:rsidP="00484B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6037B" w:rsidSect="00243D4C">
      <w:pgSz w:w="11906" w:h="16838"/>
      <w:pgMar w:top="851" w:right="567" w:bottom="851" w:left="102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38"/>
    <w:rsid w:val="00043011"/>
    <w:rsid w:val="0005592D"/>
    <w:rsid w:val="000E1CA3"/>
    <w:rsid w:val="00145528"/>
    <w:rsid w:val="00243D4C"/>
    <w:rsid w:val="002A41E7"/>
    <w:rsid w:val="002D4E60"/>
    <w:rsid w:val="00372326"/>
    <w:rsid w:val="00420BEF"/>
    <w:rsid w:val="00484B5E"/>
    <w:rsid w:val="004B6CF2"/>
    <w:rsid w:val="004E7C9B"/>
    <w:rsid w:val="00587759"/>
    <w:rsid w:val="00625D66"/>
    <w:rsid w:val="0064371B"/>
    <w:rsid w:val="00705AF2"/>
    <w:rsid w:val="00757223"/>
    <w:rsid w:val="00780133"/>
    <w:rsid w:val="00783346"/>
    <w:rsid w:val="007B6878"/>
    <w:rsid w:val="007E6E06"/>
    <w:rsid w:val="007F7FBB"/>
    <w:rsid w:val="00817D85"/>
    <w:rsid w:val="00847317"/>
    <w:rsid w:val="00852DA0"/>
    <w:rsid w:val="00922665"/>
    <w:rsid w:val="00924A8E"/>
    <w:rsid w:val="00933C8B"/>
    <w:rsid w:val="009C5924"/>
    <w:rsid w:val="00B72BF3"/>
    <w:rsid w:val="00B766F0"/>
    <w:rsid w:val="00B85472"/>
    <w:rsid w:val="00B87B9D"/>
    <w:rsid w:val="00B9660F"/>
    <w:rsid w:val="00BE5405"/>
    <w:rsid w:val="00BE781C"/>
    <w:rsid w:val="00C6037B"/>
    <w:rsid w:val="00CB4B2A"/>
    <w:rsid w:val="00D31238"/>
    <w:rsid w:val="00D46CD9"/>
    <w:rsid w:val="00D5031A"/>
    <w:rsid w:val="00D77821"/>
    <w:rsid w:val="00E42A6B"/>
    <w:rsid w:val="00E712D0"/>
    <w:rsid w:val="00E74F03"/>
    <w:rsid w:val="00E968B2"/>
    <w:rsid w:val="00EA7134"/>
    <w:rsid w:val="00EF2877"/>
    <w:rsid w:val="00F27126"/>
    <w:rsid w:val="00F60AC1"/>
    <w:rsid w:val="00F71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3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85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4">
    <w:name w:val="Сетка таблицы14"/>
    <w:basedOn w:val="a1"/>
    <w:next w:val="a5"/>
    <w:rsid w:val="00B766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B7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3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85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4">
    <w:name w:val="Сетка таблицы14"/>
    <w:basedOn w:val="a1"/>
    <w:next w:val="a5"/>
    <w:rsid w:val="00B766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B7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972B5-0D7F-4AFD-AABA-11B7445DA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 Маргарита Иннокентьевна</dc:creator>
  <cp:lastModifiedBy>Буданова Ольга Александровна</cp:lastModifiedBy>
  <cp:revision>38</cp:revision>
  <cp:lastPrinted>2023-05-16T00:50:00Z</cp:lastPrinted>
  <dcterms:created xsi:type="dcterms:W3CDTF">2023-05-15T03:56:00Z</dcterms:created>
  <dcterms:modified xsi:type="dcterms:W3CDTF">2025-01-22T03:14:00Z</dcterms:modified>
</cp:coreProperties>
</file>