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17" w:rsidRPr="00E13048" w:rsidRDefault="00872C17" w:rsidP="00524DE5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34277A">
        <w:rPr>
          <w:rFonts w:ascii="Times New Roman" w:hAnsi="Times New Roman"/>
          <w:sz w:val="28"/>
          <w:szCs w:val="28"/>
        </w:rPr>
        <w:t xml:space="preserve">                    </w:t>
      </w:r>
      <w:r w:rsidR="0034277A" w:rsidRPr="00E13048">
        <w:rPr>
          <w:rFonts w:ascii="Times New Roman" w:hAnsi="Times New Roman"/>
          <w:sz w:val="24"/>
          <w:szCs w:val="24"/>
        </w:rPr>
        <w:t xml:space="preserve">Приложение </w:t>
      </w:r>
      <w:r w:rsidR="00E13048" w:rsidRPr="00E13048">
        <w:rPr>
          <w:rFonts w:ascii="Times New Roman" w:hAnsi="Times New Roman"/>
          <w:sz w:val="24"/>
          <w:szCs w:val="24"/>
        </w:rPr>
        <w:t xml:space="preserve">№ </w:t>
      </w:r>
      <w:r w:rsidR="0034277A" w:rsidRPr="00E13048">
        <w:rPr>
          <w:rFonts w:ascii="Times New Roman" w:hAnsi="Times New Roman"/>
          <w:sz w:val="24"/>
          <w:szCs w:val="24"/>
        </w:rPr>
        <w:t>3</w:t>
      </w:r>
    </w:p>
    <w:p w:rsidR="00872C17" w:rsidRPr="00E13048" w:rsidRDefault="00872C17" w:rsidP="005D168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 xml:space="preserve">к  </w:t>
      </w:r>
      <w:r w:rsidR="005D168C">
        <w:rPr>
          <w:rFonts w:ascii="Times New Roman" w:hAnsi="Times New Roman"/>
          <w:sz w:val="24"/>
          <w:szCs w:val="24"/>
        </w:rPr>
        <w:t>Тарифному соглашению</w:t>
      </w:r>
      <w:r w:rsidRPr="00E13048">
        <w:rPr>
          <w:rFonts w:ascii="Times New Roman" w:hAnsi="Times New Roman"/>
          <w:sz w:val="24"/>
          <w:szCs w:val="24"/>
        </w:rPr>
        <w:t xml:space="preserve"> </w:t>
      </w: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872C17" w:rsidRPr="00E13048" w:rsidRDefault="00872C17" w:rsidP="00524DE5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ab/>
        <w:t xml:space="preserve">  </w:t>
      </w:r>
      <w:r w:rsidR="001A2372" w:rsidRPr="00E13048">
        <w:rPr>
          <w:rFonts w:ascii="Times New Roman" w:hAnsi="Times New Roman"/>
          <w:sz w:val="24"/>
          <w:szCs w:val="24"/>
        </w:rPr>
        <w:t xml:space="preserve">  </w:t>
      </w:r>
      <w:r w:rsidRPr="00E13048">
        <w:rPr>
          <w:rFonts w:ascii="Times New Roman" w:hAnsi="Times New Roman"/>
          <w:sz w:val="24"/>
          <w:szCs w:val="24"/>
        </w:rPr>
        <w:t xml:space="preserve">обязательного медицинского  </w:t>
      </w:r>
    </w:p>
    <w:p w:rsidR="00872C17" w:rsidRPr="00E13048" w:rsidRDefault="00872C17" w:rsidP="003F40E3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ab/>
      </w:r>
      <w:r w:rsidR="001A2372" w:rsidRPr="00E13048">
        <w:rPr>
          <w:rFonts w:ascii="Times New Roman" w:hAnsi="Times New Roman"/>
          <w:sz w:val="24"/>
          <w:szCs w:val="24"/>
        </w:rPr>
        <w:t xml:space="preserve"> </w:t>
      </w:r>
      <w:r w:rsidR="00524DE5">
        <w:rPr>
          <w:rFonts w:ascii="Times New Roman" w:hAnsi="Times New Roman"/>
          <w:sz w:val="24"/>
          <w:szCs w:val="24"/>
        </w:rPr>
        <w:t xml:space="preserve">  </w:t>
      </w:r>
      <w:r w:rsidRPr="00E13048">
        <w:rPr>
          <w:rFonts w:ascii="Times New Roman" w:hAnsi="Times New Roman"/>
          <w:sz w:val="24"/>
          <w:szCs w:val="24"/>
        </w:rPr>
        <w:t>страхования Забайкальского края</w:t>
      </w:r>
      <w:r w:rsidR="001A2372" w:rsidRPr="00E13048">
        <w:rPr>
          <w:rFonts w:ascii="Times New Roman" w:hAnsi="Times New Roman"/>
          <w:sz w:val="24"/>
          <w:szCs w:val="24"/>
        </w:rPr>
        <w:t xml:space="preserve"> </w:t>
      </w:r>
    </w:p>
    <w:p w:rsidR="001A2372" w:rsidRPr="003F40E3" w:rsidRDefault="001A2372" w:rsidP="00524DE5">
      <w:pPr>
        <w:pStyle w:val="ConsPlusNormal"/>
        <w:widowControl/>
        <w:tabs>
          <w:tab w:val="left" w:pos="4962"/>
          <w:tab w:val="right" w:pos="9638"/>
        </w:tabs>
        <w:ind w:right="-143"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D168C">
        <w:rPr>
          <w:rFonts w:ascii="Times New Roman" w:hAnsi="Times New Roman"/>
          <w:sz w:val="24"/>
          <w:szCs w:val="24"/>
        </w:rPr>
        <w:t xml:space="preserve">                  </w:t>
      </w:r>
      <w:r w:rsidR="001523CF" w:rsidRPr="00570177">
        <w:rPr>
          <w:rFonts w:ascii="Times New Roman" w:hAnsi="Times New Roman"/>
          <w:sz w:val="24"/>
          <w:szCs w:val="24"/>
        </w:rPr>
        <w:t>на 2017</w:t>
      </w:r>
      <w:r w:rsidR="003F40E3" w:rsidRPr="00570177">
        <w:rPr>
          <w:rFonts w:ascii="Times New Roman" w:hAnsi="Times New Roman"/>
          <w:sz w:val="24"/>
          <w:szCs w:val="24"/>
        </w:rPr>
        <w:t xml:space="preserve"> год </w:t>
      </w:r>
      <w:r w:rsidR="00FC5A90" w:rsidRPr="00570177">
        <w:rPr>
          <w:rFonts w:ascii="Times New Roman" w:hAnsi="Times New Roman"/>
          <w:sz w:val="24"/>
          <w:szCs w:val="24"/>
        </w:rPr>
        <w:t xml:space="preserve">от </w:t>
      </w:r>
      <w:r w:rsidR="0039078A" w:rsidRPr="00570177">
        <w:rPr>
          <w:rFonts w:ascii="Times New Roman" w:hAnsi="Times New Roman"/>
          <w:sz w:val="24"/>
          <w:szCs w:val="24"/>
        </w:rPr>
        <w:t>30</w:t>
      </w:r>
      <w:r w:rsidR="001523CF" w:rsidRPr="00570177">
        <w:rPr>
          <w:rFonts w:ascii="Times New Roman" w:hAnsi="Times New Roman"/>
          <w:sz w:val="24"/>
          <w:szCs w:val="24"/>
        </w:rPr>
        <w:t xml:space="preserve"> декабря</w:t>
      </w:r>
      <w:r w:rsidR="005D168C" w:rsidRPr="00570177">
        <w:rPr>
          <w:rFonts w:ascii="Times New Roman" w:hAnsi="Times New Roman"/>
          <w:sz w:val="24"/>
          <w:szCs w:val="24"/>
        </w:rPr>
        <w:t xml:space="preserve"> 2016</w:t>
      </w:r>
      <w:r w:rsidR="0034277A" w:rsidRPr="00570177">
        <w:rPr>
          <w:rFonts w:ascii="Times New Roman" w:hAnsi="Times New Roman"/>
          <w:sz w:val="24"/>
          <w:szCs w:val="24"/>
        </w:rPr>
        <w:t xml:space="preserve"> года</w:t>
      </w: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</w:t>
      </w:r>
      <w:r w:rsidR="005651E6">
        <w:rPr>
          <w:rFonts w:ascii="Times New Roman" w:hAnsi="Times New Roman"/>
          <w:sz w:val="28"/>
          <w:szCs w:val="28"/>
        </w:rPr>
        <w:t xml:space="preserve">финансирования </w:t>
      </w:r>
      <w:r>
        <w:rPr>
          <w:rFonts w:ascii="Times New Roman" w:hAnsi="Times New Roman"/>
          <w:sz w:val="28"/>
          <w:szCs w:val="28"/>
        </w:rPr>
        <w:t xml:space="preserve">для расчета страховых медицинских организаций с медицинскими организациями, оказывающими </w:t>
      </w:r>
      <w:r w:rsidR="003B01B1">
        <w:rPr>
          <w:rFonts w:ascii="Times New Roman" w:hAnsi="Times New Roman"/>
          <w:sz w:val="28"/>
          <w:szCs w:val="28"/>
        </w:rPr>
        <w:t>первичную медико-</w:t>
      </w:r>
      <w:r w:rsidR="003B01B1" w:rsidRPr="003B01B1">
        <w:rPr>
          <w:rFonts w:ascii="Times New Roman" w:hAnsi="Times New Roman"/>
          <w:sz w:val="28"/>
          <w:szCs w:val="28"/>
        </w:rPr>
        <w:t xml:space="preserve">санитарную </w:t>
      </w:r>
      <w:r w:rsidRPr="003B01B1">
        <w:rPr>
          <w:rFonts w:ascii="Times New Roman" w:hAnsi="Times New Roman"/>
          <w:sz w:val="28"/>
          <w:szCs w:val="28"/>
        </w:rPr>
        <w:t xml:space="preserve"> помощь</w:t>
      </w:r>
      <w:r>
        <w:rPr>
          <w:rFonts w:ascii="Times New Roman" w:hAnsi="Times New Roman"/>
          <w:sz w:val="28"/>
          <w:szCs w:val="28"/>
        </w:rPr>
        <w:t xml:space="preserve"> в рамках территориальной программы обязательного медицинского страхования и имеющим</w:t>
      </w:r>
      <w:r w:rsidR="00E87E0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прикрепленное население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b/>
            <w:sz w:val="28"/>
            <w:szCs w:val="28"/>
          </w:rPr>
          <w:t>.</w:t>
        </w:r>
      </w:smartTag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Методика определения дифференцированных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нормативов для расчета страховых медицинских организаций с медицинскими организациями, оказывающими </w:t>
      </w:r>
      <w:r w:rsidR="006A7E8B">
        <w:rPr>
          <w:rFonts w:ascii="Times New Roman" w:hAnsi="Times New Roman"/>
          <w:sz w:val="28"/>
          <w:szCs w:val="28"/>
        </w:rPr>
        <w:t xml:space="preserve">первичную медико-санитарную помощь </w:t>
      </w:r>
      <w:r>
        <w:rPr>
          <w:rFonts w:ascii="Times New Roman" w:hAnsi="Times New Roman"/>
          <w:sz w:val="28"/>
          <w:szCs w:val="28"/>
        </w:rPr>
        <w:t xml:space="preserve">в рамках территориальной программы обязательного медицинского страхования </w:t>
      </w:r>
      <w:r w:rsidR="006A7E8B">
        <w:rPr>
          <w:rFonts w:ascii="Times New Roman" w:hAnsi="Times New Roman"/>
          <w:sz w:val="28"/>
          <w:szCs w:val="28"/>
        </w:rPr>
        <w:t xml:space="preserve">(далее - Программа ОМС) </w:t>
      </w:r>
      <w:r>
        <w:rPr>
          <w:rFonts w:ascii="Times New Roman" w:hAnsi="Times New Roman"/>
          <w:sz w:val="28"/>
          <w:szCs w:val="28"/>
        </w:rPr>
        <w:t xml:space="preserve">и имеющими прикрепленное население (далее - Методика) устанавливает порядок расчета дифференцированных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нормативов, в соответствии с которыми страховые медицинские организации (далее - СМО) осуществляют финансирование медицинских организаций, </w:t>
      </w:r>
      <w:r w:rsidR="006A7E8B">
        <w:rPr>
          <w:rFonts w:ascii="Times New Roman" w:hAnsi="Times New Roman"/>
          <w:sz w:val="28"/>
          <w:szCs w:val="28"/>
        </w:rPr>
        <w:t xml:space="preserve">оказывающих медицинскую помощь в амбулаторных условиях, имеющих прикрепленное население. 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понятия, используемые в Методике: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медицинскими организациями</w:t>
      </w:r>
      <w:r w:rsidR="00FE61DA">
        <w:rPr>
          <w:rFonts w:ascii="Times New Roman" w:hAnsi="Times New Roman"/>
          <w:sz w:val="28"/>
          <w:szCs w:val="28"/>
        </w:rPr>
        <w:t xml:space="preserve"> (далее – </w:t>
      </w:r>
      <w:r w:rsidR="006A7E8B">
        <w:rPr>
          <w:rFonts w:ascii="Times New Roman" w:hAnsi="Times New Roman"/>
          <w:sz w:val="28"/>
          <w:szCs w:val="28"/>
        </w:rPr>
        <w:t xml:space="preserve">обслуживающие </w:t>
      </w:r>
      <w:r w:rsidR="00FE61DA">
        <w:rPr>
          <w:rFonts w:ascii="Times New Roman" w:hAnsi="Times New Roman"/>
          <w:sz w:val="28"/>
          <w:szCs w:val="28"/>
        </w:rPr>
        <w:t>МО)</w:t>
      </w:r>
      <w:r>
        <w:rPr>
          <w:rFonts w:ascii="Times New Roman" w:hAnsi="Times New Roman"/>
          <w:sz w:val="28"/>
          <w:szCs w:val="28"/>
        </w:rPr>
        <w:t xml:space="preserve">, в отношении которых применяется настоящая Методика, являются </w:t>
      </w:r>
      <w:r w:rsidR="00FE61DA">
        <w:rPr>
          <w:rFonts w:ascii="Times New Roman" w:hAnsi="Times New Roman"/>
          <w:sz w:val="28"/>
          <w:szCs w:val="28"/>
        </w:rPr>
        <w:t xml:space="preserve">медицинские организации (клинические медицинские центры, поликлиники, поликлинические отделения в составе медицинских организаций) любой формы собственности, </w:t>
      </w:r>
      <w:r>
        <w:rPr>
          <w:rFonts w:ascii="Times New Roman" w:hAnsi="Times New Roman"/>
          <w:sz w:val="28"/>
          <w:szCs w:val="28"/>
        </w:rPr>
        <w:t xml:space="preserve">участвующие в реализации </w:t>
      </w:r>
      <w:r w:rsidR="00FE61DA">
        <w:rPr>
          <w:rFonts w:ascii="Times New Roman" w:hAnsi="Times New Roman"/>
          <w:sz w:val="28"/>
          <w:szCs w:val="28"/>
        </w:rPr>
        <w:t>Территориальной программы ОМС</w:t>
      </w:r>
      <w:r>
        <w:rPr>
          <w:rFonts w:ascii="Times New Roman" w:hAnsi="Times New Roman"/>
          <w:sz w:val="28"/>
          <w:szCs w:val="28"/>
        </w:rPr>
        <w:t>, оказывающие первичную медико-санитарную помощь в объеме собственной деятельности, имеющие для ее оказания прикрепленное население, застрахованное по обязательному медицинскому страхованию (далее – ОМС);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</w:t>
      </w:r>
      <w:r w:rsidR="00357AD2">
        <w:rPr>
          <w:rFonts w:ascii="Times New Roman" w:hAnsi="Times New Roman"/>
          <w:sz w:val="28"/>
          <w:szCs w:val="28"/>
        </w:rPr>
        <w:t xml:space="preserve"> финансирования</w:t>
      </w:r>
      <w:r w:rsidR="00357AD2" w:rsidRPr="00357AD2">
        <w:rPr>
          <w:rFonts w:ascii="Times New Roman" w:hAnsi="Times New Roman"/>
          <w:b/>
          <w:sz w:val="28"/>
          <w:szCs w:val="28"/>
        </w:rPr>
        <w:t xml:space="preserve"> </w:t>
      </w:r>
      <w:r w:rsidR="00357AD2" w:rsidRPr="00357AD2">
        <w:rPr>
          <w:rFonts w:ascii="Times New Roman" w:hAnsi="Times New Roman"/>
          <w:sz w:val="28"/>
          <w:szCs w:val="28"/>
        </w:rPr>
        <w:t>на прикрепившихся лиц</w:t>
      </w:r>
      <w:r>
        <w:rPr>
          <w:rFonts w:ascii="Times New Roman" w:hAnsi="Times New Roman"/>
          <w:sz w:val="28"/>
          <w:szCs w:val="28"/>
        </w:rPr>
        <w:t xml:space="preserve"> - ежемесячный объем финансирования</w:t>
      </w:r>
      <w:r w:rsidR="00357AD2" w:rsidRPr="00357AD2">
        <w:rPr>
          <w:rFonts w:ascii="Times New Roman" w:hAnsi="Times New Roman"/>
          <w:sz w:val="28"/>
          <w:szCs w:val="28"/>
        </w:rPr>
        <w:t xml:space="preserve"> </w:t>
      </w:r>
      <w:r w:rsidR="00357AD2">
        <w:rPr>
          <w:rFonts w:ascii="Times New Roman" w:hAnsi="Times New Roman"/>
          <w:sz w:val="28"/>
          <w:szCs w:val="28"/>
        </w:rPr>
        <w:t>обслуживающей МО</w:t>
      </w:r>
      <w:r>
        <w:rPr>
          <w:rFonts w:ascii="Times New Roman" w:hAnsi="Times New Roman"/>
          <w:sz w:val="28"/>
          <w:szCs w:val="28"/>
        </w:rPr>
        <w:t xml:space="preserve"> на одного застрахованного по ОМС прикрепленного жителя, включающий финансовые средства на обеспечение собственной деятельности;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6A7E8B">
        <w:rPr>
          <w:rFonts w:ascii="Times New Roman" w:hAnsi="Times New Roman"/>
          <w:sz w:val="28"/>
          <w:szCs w:val="28"/>
        </w:rPr>
        <w:t xml:space="preserve">система взаиморасчетов </w:t>
      </w:r>
      <w:r>
        <w:rPr>
          <w:rFonts w:ascii="Times New Roman" w:hAnsi="Times New Roman"/>
          <w:sz w:val="28"/>
          <w:szCs w:val="28"/>
        </w:rPr>
        <w:t xml:space="preserve"> - способ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финансирования </w:t>
      </w:r>
      <w:r w:rsidR="006A7E8B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МО, при котором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включает </w:t>
      </w:r>
      <w:r w:rsidR="002913A3">
        <w:rPr>
          <w:rFonts w:ascii="Times New Roman" w:hAnsi="Times New Roman"/>
          <w:sz w:val="28"/>
          <w:szCs w:val="28"/>
        </w:rPr>
        <w:t xml:space="preserve">финансовые средства, обеспечивающие собственную деятельность обслуживающей МО и </w:t>
      </w:r>
      <w:r>
        <w:rPr>
          <w:rFonts w:ascii="Times New Roman" w:hAnsi="Times New Roman"/>
          <w:sz w:val="28"/>
          <w:szCs w:val="28"/>
        </w:rPr>
        <w:t xml:space="preserve">дополнительные средства (фонды), за счет которых </w:t>
      </w:r>
      <w:r>
        <w:rPr>
          <w:rFonts w:ascii="Times New Roman" w:hAnsi="Times New Roman"/>
          <w:sz w:val="28"/>
          <w:szCs w:val="28"/>
        </w:rPr>
        <w:lastRenderedPageBreak/>
        <w:t>производ</w:t>
      </w:r>
      <w:r w:rsidR="002913A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</w:t>
      </w:r>
      <w:r w:rsidR="002913A3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 xml:space="preserve">взаиморасчеты за </w:t>
      </w:r>
      <w:r w:rsidR="002913A3">
        <w:rPr>
          <w:rFonts w:ascii="Times New Roman" w:hAnsi="Times New Roman"/>
          <w:sz w:val="28"/>
          <w:szCs w:val="28"/>
        </w:rPr>
        <w:t xml:space="preserve">внешние медицинские услуги, </w:t>
      </w:r>
      <w:r>
        <w:rPr>
          <w:rFonts w:ascii="Times New Roman" w:hAnsi="Times New Roman"/>
          <w:sz w:val="28"/>
          <w:szCs w:val="28"/>
        </w:rPr>
        <w:t xml:space="preserve">оказанные прикрепленным </w:t>
      </w:r>
      <w:r w:rsidR="002913A3">
        <w:rPr>
          <w:rFonts w:ascii="Times New Roman" w:hAnsi="Times New Roman"/>
          <w:sz w:val="28"/>
          <w:szCs w:val="28"/>
        </w:rPr>
        <w:t xml:space="preserve">к обслуживающей МО </w:t>
      </w:r>
      <w:r>
        <w:rPr>
          <w:rFonts w:ascii="Times New Roman" w:hAnsi="Times New Roman"/>
          <w:sz w:val="28"/>
          <w:szCs w:val="28"/>
        </w:rPr>
        <w:t xml:space="preserve">гражданам </w:t>
      </w:r>
      <w:r w:rsidR="002913A3">
        <w:rPr>
          <w:rFonts w:ascii="Times New Roman" w:hAnsi="Times New Roman"/>
          <w:sz w:val="28"/>
          <w:szCs w:val="28"/>
        </w:rPr>
        <w:t xml:space="preserve">в МО – исполнителях </w:t>
      </w:r>
      <w:r>
        <w:rPr>
          <w:rFonts w:ascii="Times New Roman" w:hAnsi="Times New Roman"/>
          <w:sz w:val="28"/>
          <w:szCs w:val="28"/>
        </w:rPr>
        <w:t>по тарифам</w:t>
      </w:r>
      <w:r w:rsidR="002913A3">
        <w:rPr>
          <w:rFonts w:ascii="Times New Roman" w:hAnsi="Times New Roman"/>
          <w:sz w:val="28"/>
          <w:szCs w:val="28"/>
        </w:rPr>
        <w:t xml:space="preserve"> для взаиморасчетов</w:t>
      </w:r>
      <w:r>
        <w:rPr>
          <w:rFonts w:ascii="Times New Roman" w:hAnsi="Times New Roman"/>
          <w:sz w:val="28"/>
          <w:szCs w:val="28"/>
        </w:rPr>
        <w:t>, действующим в системе ОМС;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</w:t>
      </w:r>
      <w:r w:rsidR="00357AD2" w:rsidRPr="00357AD2">
        <w:rPr>
          <w:rFonts w:ascii="Times New Roman" w:hAnsi="Times New Roman"/>
          <w:sz w:val="28"/>
          <w:szCs w:val="28"/>
        </w:rPr>
        <w:t xml:space="preserve"> </w:t>
      </w:r>
      <w:r w:rsidR="00357AD2">
        <w:rPr>
          <w:rFonts w:ascii="Times New Roman" w:hAnsi="Times New Roman"/>
          <w:sz w:val="28"/>
          <w:szCs w:val="28"/>
        </w:rPr>
        <w:t>финансирования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357AD2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 </w:t>
      </w:r>
      <w:r w:rsidR="002913A3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>
        <w:rPr>
          <w:rFonts w:ascii="Times New Roman" w:hAnsi="Times New Roman"/>
          <w:sz w:val="28"/>
          <w:szCs w:val="28"/>
        </w:rPr>
        <w:t xml:space="preserve"> - ежемесячный объем финансирования </w:t>
      </w:r>
      <w:r w:rsidR="002913A3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>МО на одного прикрепленного застрахованного по ОМС жителя, рассчитанный в соответствии с настоящей Методикой.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Дифференцированные </w:t>
      </w:r>
      <w:proofErr w:type="spellStart"/>
      <w:r>
        <w:rPr>
          <w:rFonts w:ascii="Times New Roman" w:hAnsi="Times New Roman"/>
          <w:sz w:val="28"/>
          <w:szCs w:val="28"/>
        </w:rPr>
        <w:t>подушевые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нормативы, рассчитанные в соответствии с Методикой, утверждаются в рамках Тарифного соглашения </w:t>
      </w:r>
      <w:r w:rsidR="002913A3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медицинск</w:t>
      </w:r>
      <w:r w:rsidR="002913A3">
        <w:rPr>
          <w:rFonts w:ascii="Times New Roman" w:hAnsi="Times New Roman"/>
          <w:sz w:val="28"/>
          <w:szCs w:val="28"/>
        </w:rPr>
        <w:t xml:space="preserve">ую </w:t>
      </w:r>
      <w:r>
        <w:rPr>
          <w:rFonts w:ascii="Times New Roman" w:hAnsi="Times New Roman"/>
          <w:sz w:val="28"/>
          <w:szCs w:val="28"/>
        </w:rPr>
        <w:t>помощ</w:t>
      </w:r>
      <w:r w:rsidR="002913A3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в системе ОМС Забайкальского края в установленном порядке и доводятся территориальным фондом обязательного медицинского страхования Забайкальского края</w:t>
      </w:r>
      <w:r w:rsidR="00291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- Фонд) до сведения СМО в течение пяти рабочих дней после даты утверждения. СМО осуществляет финансирование </w:t>
      </w:r>
      <w:r w:rsidR="002913A3">
        <w:rPr>
          <w:rFonts w:ascii="Times New Roman" w:hAnsi="Times New Roman"/>
          <w:sz w:val="28"/>
          <w:szCs w:val="28"/>
        </w:rPr>
        <w:t xml:space="preserve">обслуживающих </w:t>
      </w:r>
      <w:r>
        <w:rPr>
          <w:rFonts w:ascii="Times New Roman" w:hAnsi="Times New Roman"/>
          <w:sz w:val="28"/>
          <w:szCs w:val="28"/>
        </w:rPr>
        <w:t xml:space="preserve">МО в соответствии с утвержденным дифференцированным </w:t>
      </w:r>
      <w:proofErr w:type="spellStart"/>
      <w:r>
        <w:rPr>
          <w:rFonts w:ascii="Times New Roman" w:hAnsi="Times New Roman"/>
          <w:sz w:val="28"/>
          <w:szCs w:val="28"/>
        </w:rPr>
        <w:t>подушевым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нормативом </w:t>
      </w:r>
      <w:r w:rsidR="00356FE0">
        <w:rPr>
          <w:rFonts w:ascii="Times New Roman" w:hAnsi="Times New Roman"/>
          <w:sz w:val="28"/>
          <w:szCs w:val="28"/>
        </w:rPr>
        <w:t xml:space="preserve">финансирования </w:t>
      </w:r>
      <w:r>
        <w:rPr>
          <w:rFonts w:ascii="Times New Roman" w:hAnsi="Times New Roman"/>
          <w:sz w:val="28"/>
          <w:szCs w:val="28"/>
        </w:rPr>
        <w:t>и численностью прикрепленных граждан.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356FE0">
        <w:rPr>
          <w:rFonts w:ascii="Times New Roman" w:hAnsi="Times New Roman"/>
          <w:b/>
          <w:sz w:val="28"/>
          <w:szCs w:val="28"/>
        </w:rPr>
        <w:t xml:space="preserve">Определение дифференцированного </w:t>
      </w:r>
      <w:proofErr w:type="spellStart"/>
      <w:r w:rsidR="00356FE0">
        <w:rPr>
          <w:rFonts w:ascii="Times New Roman" w:hAnsi="Times New Roman"/>
          <w:b/>
          <w:sz w:val="28"/>
          <w:szCs w:val="28"/>
        </w:rPr>
        <w:t>подушевого</w:t>
      </w:r>
      <w:proofErr w:type="spellEnd"/>
      <w:r w:rsidR="00356FE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норматива </w:t>
      </w:r>
      <w:r w:rsidR="00356FE0">
        <w:rPr>
          <w:rFonts w:ascii="Times New Roman" w:hAnsi="Times New Roman"/>
          <w:b/>
          <w:sz w:val="28"/>
          <w:szCs w:val="28"/>
        </w:rPr>
        <w:t>финансирования на прикрепившихся лиц</w:t>
      </w: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56FE0" w:rsidRDefault="00356FE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на прикрепившихся лиц рассчитывается на основе</w:t>
      </w:r>
      <w:r w:rsidR="009061A7" w:rsidRPr="009061A7">
        <w:rPr>
          <w:rFonts w:ascii="Times New Roman" w:hAnsi="Times New Roman"/>
          <w:sz w:val="28"/>
          <w:szCs w:val="28"/>
        </w:rPr>
        <w:t xml:space="preserve"> базового</w:t>
      </w:r>
      <w:r w:rsidRPr="009061A7">
        <w:rPr>
          <w:rFonts w:ascii="Times New Roman" w:hAnsi="Times New Roman"/>
          <w:sz w:val="28"/>
          <w:szCs w:val="28"/>
        </w:rPr>
        <w:t xml:space="preserve"> (</w:t>
      </w:r>
      <w:r w:rsidR="009061A7" w:rsidRPr="009061A7">
        <w:rPr>
          <w:rFonts w:ascii="Times New Roman" w:hAnsi="Times New Roman"/>
          <w:sz w:val="28"/>
          <w:szCs w:val="28"/>
        </w:rPr>
        <w:t>среднего</w:t>
      </w:r>
      <w:r w:rsidRPr="009061A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финансирования медицинской помощи, включенной в систему </w:t>
      </w:r>
      <w:proofErr w:type="spellStart"/>
      <w:r>
        <w:rPr>
          <w:rFonts w:ascii="Times New Roman" w:hAnsi="Times New Roman"/>
          <w:sz w:val="28"/>
          <w:szCs w:val="28"/>
        </w:rPr>
        <w:t>фондодержания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9B4498">
        <w:rPr>
          <w:rFonts w:ascii="Times New Roman" w:hAnsi="Times New Roman"/>
          <w:sz w:val="28"/>
          <w:szCs w:val="28"/>
        </w:rPr>
        <w:t xml:space="preserve">с учетом </w:t>
      </w:r>
      <w:r w:rsidR="00E87E0A">
        <w:rPr>
          <w:rFonts w:ascii="Times New Roman" w:hAnsi="Times New Roman"/>
          <w:sz w:val="28"/>
          <w:szCs w:val="28"/>
        </w:rPr>
        <w:t xml:space="preserve">средневзвешенного интегрированного </w:t>
      </w:r>
      <w:r w:rsidR="009B4498" w:rsidRPr="00B611D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B4498" w:rsidRPr="00E87E0A">
        <w:rPr>
          <w:rFonts w:ascii="Times New Roman" w:hAnsi="Times New Roman"/>
          <w:sz w:val="28"/>
          <w:szCs w:val="28"/>
        </w:rPr>
        <w:t>коэффициент</w:t>
      </w:r>
      <w:r w:rsidR="00E87E0A" w:rsidRPr="00E87E0A">
        <w:rPr>
          <w:rFonts w:ascii="Times New Roman" w:hAnsi="Times New Roman"/>
          <w:sz w:val="28"/>
          <w:szCs w:val="28"/>
        </w:rPr>
        <w:t>а</w:t>
      </w:r>
      <w:r w:rsidR="009B4498" w:rsidRPr="00E87E0A">
        <w:rPr>
          <w:rFonts w:ascii="Times New Roman" w:hAnsi="Times New Roman"/>
          <w:sz w:val="28"/>
          <w:szCs w:val="28"/>
        </w:rPr>
        <w:t xml:space="preserve"> дифференциации</w:t>
      </w:r>
      <w:r w:rsidR="009B4498" w:rsidRPr="00B611D6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9B4498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>
        <w:rPr>
          <w:rFonts w:ascii="Times New Roman" w:hAnsi="Times New Roman"/>
          <w:sz w:val="28"/>
          <w:szCs w:val="28"/>
        </w:rPr>
        <w:t xml:space="preserve"> норматива.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 xml:space="preserve">Определение </w:t>
      </w:r>
      <w:r w:rsidR="009061A7" w:rsidRPr="009061A7">
        <w:rPr>
          <w:rFonts w:ascii="Times New Roman" w:hAnsi="Times New Roman"/>
          <w:sz w:val="28"/>
          <w:szCs w:val="28"/>
        </w:rPr>
        <w:t>базового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87E0A">
        <w:rPr>
          <w:rFonts w:ascii="Times New Roman" w:hAnsi="Times New Roman"/>
          <w:sz w:val="28"/>
          <w:szCs w:val="28"/>
        </w:rPr>
        <w:t xml:space="preserve">(среднего) </w:t>
      </w:r>
      <w:proofErr w:type="spellStart"/>
      <w:r w:rsidR="009B4498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9B4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норматива финансирования</w:t>
      </w:r>
      <w:r w:rsidR="009B4498">
        <w:rPr>
          <w:rFonts w:ascii="Times New Roman" w:hAnsi="Times New Roman"/>
          <w:sz w:val="28"/>
          <w:szCs w:val="28"/>
        </w:rPr>
        <w:t xml:space="preserve"> на прикрепившихся лиц для </w:t>
      </w:r>
      <w:r w:rsidR="002913A3">
        <w:rPr>
          <w:rFonts w:ascii="Times New Roman" w:hAnsi="Times New Roman"/>
          <w:sz w:val="28"/>
          <w:szCs w:val="28"/>
        </w:rPr>
        <w:t xml:space="preserve">обслуживающих </w:t>
      </w:r>
      <w:r>
        <w:rPr>
          <w:rFonts w:ascii="Times New Roman" w:hAnsi="Times New Roman"/>
          <w:sz w:val="28"/>
          <w:szCs w:val="28"/>
        </w:rPr>
        <w:t>МО производится следующим образом: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ПН</w:t>
      </w:r>
      <w:r w:rsidR="00E04513">
        <w:rPr>
          <w:rFonts w:ascii="Times New Roman" w:hAnsi="Times New Roman"/>
          <w:sz w:val="28"/>
          <w:szCs w:val="28"/>
        </w:rPr>
        <w:t>баз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Омо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Чпр</w:t>
      </w:r>
      <w:proofErr w:type="spellEnd"/>
      <w:r>
        <w:rPr>
          <w:rFonts w:ascii="Times New Roman" w:hAnsi="Times New Roman"/>
          <w:sz w:val="28"/>
          <w:szCs w:val="28"/>
        </w:rPr>
        <w:t xml:space="preserve"> / 12,    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   </w:t>
      </w:r>
      <w:proofErr w:type="spellStart"/>
      <w:r>
        <w:rPr>
          <w:rFonts w:ascii="Times New Roman" w:hAnsi="Times New Roman"/>
          <w:sz w:val="28"/>
          <w:szCs w:val="28"/>
        </w:rPr>
        <w:t>ПН</w:t>
      </w:r>
      <w:r w:rsidR="00E04513">
        <w:rPr>
          <w:rFonts w:ascii="Times New Roman" w:hAnsi="Times New Roman"/>
          <w:sz w:val="28"/>
          <w:szCs w:val="28"/>
        </w:rPr>
        <w:t>баз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87E0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87E0A">
        <w:rPr>
          <w:rFonts w:ascii="Times New Roman" w:hAnsi="Times New Roman"/>
          <w:sz w:val="28"/>
          <w:szCs w:val="28"/>
        </w:rPr>
        <w:t>базовый (</w:t>
      </w:r>
      <w:r>
        <w:rPr>
          <w:rFonts w:ascii="Times New Roman" w:hAnsi="Times New Roman"/>
          <w:sz w:val="28"/>
          <w:szCs w:val="28"/>
        </w:rPr>
        <w:t>средн</w:t>
      </w:r>
      <w:r w:rsidR="009B449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й</w:t>
      </w:r>
      <w:r w:rsidR="00E87E0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4498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9B4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 финансирования, 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Омо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B4498">
        <w:rPr>
          <w:rFonts w:ascii="Times New Roman" w:hAnsi="Times New Roman"/>
          <w:sz w:val="28"/>
          <w:szCs w:val="28"/>
        </w:rPr>
        <w:t xml:space="preserve">объем средств, направляемых на оплату медицинской помощи, </w:t>
      </w:r>
      <w:r w:rsidR="009B4498" w:rsidRPr="00AB69BE">
        <w:rPr>
          <w:rFonts w:ascii="Times New Roman" w:hAnsi="Times New Roman"/>
          <w:sz w:val="28"/>
          <w:szCs w:val="28"/>
        </w:rPr>
        <w:t xml:space="preserve">включенной в систему </w:t>
      </w:r>
      <w:proofErr w:type="spellStart"/>
      <w:r w:rsidR="009B4498" w:rsidRPr="00AB69BE">
        <w:rPr>
          <w:rFonts w:ascii="Times New Roman" w:hAnsi="Times New Roman"/>
          <w:sz w:val="28"/>
          <w:szCs w:val="28"/>
        </w:rPr>
        <w:t>фондодержания</w:t>
      </w:r>
      <w:proofErr w:type="spellEnd"/>
      <w:r w:rsidR="002014D5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очередной финансовый год, 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Чпр</w:t>
      </w:r>
      <w:proofErr w:type="spellEnd"/>
      <w:r>
        <w:rPr>
          <w:rFonts w:ascii="Times New Roman" w:hAnsi="Times New Roman"/>
          <w:sz w:val="28"/>
          <w:szCs w:val="28"/>
        </w:rPr>
        <w:t xml:space="preserve"> - численность застрахованного населения, прикрепленного к </w:t>
      </w:r>
      <w:r w:rsidR="002913A3">
        <w:rPr>
          <w:rFonts w:ascii="Times New Roman" w:hAnsi="Times New Roman"/>
          <w:sz w:val="28"/>
          <w:szCs w:val="28"/>
        </w:rPr>
        <w:t>обслуживающ</w:t>
      </w:r>
      <w:r w:rsidR="00E87E0A">
        <w:rPr>
          <w:rFonts w:ascii="Times New Roman" w:hAnsi="Times New Roman"/>
          <w:sz w:val="28"/>
          <w:szCs w:val="28"/>
        </w:rPr>
        <w:t>им</w:t>
      </w:r>
      <w:r w:rsidR="00291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МО, чел.; 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– количество месяцев.</w:t>
      </w: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95579" w:rsidRPr="000B3FAA" w:rsidRDefault="002014D5" w:rsidP="000B3FA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B3FAA">
        <w:rPr>
          <w:rFonts w:ascii="Times New Roman" w:hAnsi="Times New Roman"/>
          <w:sz w:val="28"/>
          <w:szCs w:val="28"/>
        </w:rPr>
        <w:t xml:space="preserve">5. </w:t>
      </w:r>
      <w:r w:rsidR="00B95579" w:rsidRPr="000B3FAA">
        <w:rPr>
          <w:rFonts w:ascii="Times New Roman" w:hAnsi="Times New Roman"/>
          <w:sz w:val="28"/>
          <w:szCs w:val="28"/>
        </w:rPr>
        <w:t xml:space="preserve">На основе </w:t>
      </w:r>
      <w:r w:rsidR="00E87E0A">
        <w:rPr>
          <w:rFonts w:ascii="Times New Roman" w:hAnsi="Times New Roman"/>
          <w:sz w:val="28"/>
          <w:szCs w:val="28"/>
        </w:rPr>
        <w:t>базового (</w:t>
      </w:r>
      <w:r w:rsidR="00B95579" w:rsidRPr="000B3FAA">
        <w:rPr>
          <w:rFonts w:ascii="Times New Roman" w:hAnsi="Times New Roman"/>
          <w:sz w:val="28"/>
          <w:szCs w:val="28"/>
        </w:rPr>
        <w:t>среднего</w:t>
      </w:r>
      <w:r w:rsidR="00E87E0A">
        <w:rPr>
          <w:rFonts w:ascii="Times New Roman" w:hAnsi="Times New Roman"/>
          <w:sz w:val="28"/>
          <w:szCs w:val="28"/>
        </w:rPr>
        <w:t>)</w:t>
      </w:r>
      <w:r w:rsidR="00B95579" w:rsidRPr="000B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3FAA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0B3FAA">
        <w:rPr>
          <w:rFonts w:ascii="Times New Roman" w:hAnsi="Times New Roman"/>
          <w:sz w:val="28"/>
          <w:szCs w:val="28"/>
        </w:rPr>
        <w:t xml:space="preserve"> </w:t>
      </w:r>
      <w:r w:rsidR="00B95579" w:rsidRPr="000B3FAA">
        <w:rPr>
          <w:rFonts w:ascii="Times New Roman" w:hAnsi="Times New Roman"/>
          <w:sz w:val="28"/>
          <w:szCs w:val="28"/>
        </w:rPr>
        <w:t xml:space="preserve">норматива финансирования рассчитывается дифференцированный </w:t>
      </w:r>
      <w:proofErr w:type="spellStart"/>
      <w:r w:rsidR="00B95579" w:rsidRPr="000B3FAA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B95579" w:rsidRPr="000B3FAA">
        <w:rPr>
          <w:rFonts w:ascii="Times New Roman" w:hAnsi="Times New Roman"/>
          <w:sz w:val="28"/>
          <w:szCs w:val="28"/>
        </w:rPr>
        <w:t xml:space="preserve"> норматив финансирования обслуживающих МО для однородных групп медицинских организаций по следующей формуле:</w:t>
      </w:r>
    </w:p>
    <w:p w:rsidR="00B95579" w:rsidRPr="000B3FAA" w:rsidRDefault="00B95579" w:rsidP="00B95579">
      <w:pPr>
        <w:ind w:firstLine="708"/>
        <w:jc w:val="both"/>
        <w:rPr>
          <w:sz w:val="28"/>
          <w:szCs w:val="28"/>
        </w:rPr>
      </w:pPr>
    </w:p>
    <w:p w:rsidR="00B95579" w:rsidRPr="00B95579" w:rsidRDefault="00615E9E" w:rsidP="00B95579">
      <w:pPr>
        <w:ind w:firstLine="708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Н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баз</m:t>
                </m:r>
              </m:e>
              <m:e/>
            </m:eqArr>
          </m:sub>
        </m:sSub>
        <m:r>
          <m:rPr>
            <m:sty m:val="p"/>
          </m:rPr>
          <w:rPr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B95579" w:rsidRPr="00B95579">
        <w:rPr>
          <w:sz w:val="28"/>
          <w:szCs w:val="28"/>
        </w:rPr>
        <w:t xml:space="preserve">,    </w:t>
      </w:r>
    </w:p>
    <w:p w:rsidR="00B95579" w:rsidRPr="00B95579" w:rsidRDefault="00B95579" w:rsidP="00B95579">
      <w:pPr>
        <w:ind w:firstLine="708"/>
        <w:rPr>
          <w:sz w:val="28"/>
          <w:szCs w:val="28"/>
        </w:rPr>
      </w:pPr>
      <w:r w:rsidRPr="00B95579">
        <w:rPr>
          <w:sz w:val="28"/>
          <w:szCs w:val="28"/>
        </w:rPr>
        <w:t>где:</w:t>
      </w:r>
    </w:p>
    <w:p w:rsidR="00B95579" w:rsidRPr="00B95579" w:rsidRDefault="00B95579" w:rsidP="00B95579">
      <w:pPr>
        <w:ind w:firstLine="708"/>
        <w:rPr>
          <w:sz w:val="28"/>
          <w:szCs w:val="28"/>
        </w:rPr>
      </w:pPr>
    </w:p>
    <w:p w:rsidR="00B95579" w:rsidRPr="00B95579" w:rsidRDefault="00615E9E" w:rsidP="00B95579">
      <w:pPr>
        <w:ind w:firstLine="708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sz w:val="28"/>
            <w:szCs w:val="28"/>
          </w:rPr>
          <m:t>-</m:t>
        </m:r>
      </m:oMath>
      <w:r w:rsidR="00B95579" w:rsidRPr="00B95579">
        <w:rPr>
          <w:sz w:val="28"/>
          <w:szCs w:val="28"/>
        </w:rPr>
        <w:t xml:space="preserve">средневзвешенный интегрированный коэффициент дифференциации подушевого норматива финансирования </w:t>
      </w:r>
      <w:r w:rsidR="00B95579">
        <w:rPr>
          <w:sz w:val="28"/>
          <w:szCs w:val="28"/>
        </w:rPr>
        <w:t xml:space="preserve">обслуживающих МО,  </w:t>
      </w:r>
      <w:r w:rsidR="00B95579" w:rsidRPr="00B95579">
        <w:rPr>
          <w:sz w:val="28"/>
          <w:szCs w:val="28"/>
        </w:rPr>
        <w:t xml:space="preserve">определенный для </w:t>
      </w:r>
      <w:proofErr w:type="spellStart"/>
      <w:r w:rsidR="00B95579" w:rsidRPr="00B95579">
        <w:rPr>
          <w:i/>
          <w:sz w:val="28"/>
          <w:szCs w:val="28"/>
          <w:lang w:val="en-US"/>
        </w:rPr>
        <w:t>i</w:t>
      </w:r>
      <w:proofErr w:type="spellEnd"/>
      <w:r w:rsidR="00B95579" w:rsidRPr="00B95579">
        <w:rPr>
          <w:i/>
          <w:sz w:val="28"/>
          <w:szCs w:val="28"/>
        </w:rPr>
        <w:t>-</w:t>
      </w:r>
      <w:r w:rsidR="00B95579" w:rsidRPr="00B95579">
        <w:rPr>
          <w:sz w:val="28"/>
          <w:szCs w:val="28"/>
        </w:rPr>
        <w:t>той группы медицинских организаций.</w:t>
      </w:r>
    </w:p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значений </w:t>
      </w:r>
      <w:r w:rsidR="00B21EAF">
        <w:rPr>
          <w:sz w:val="28"/>
          <w:szCs w:val="28"/>
        </w:rPr>
        <w:t xml:space="preserve">интегрированного </w:t>
      </w:r>
      <w:r w:rsidRPr="00B95579">
        <w:rPr>
          <w:sz w:val="28"/>
          <w:szCs w:val="28"/>
        </w:rPr>
        <w:t xml:space="preserve">коэффициента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 финансирования </w:t>
      </w:r>
      <w:r>
        <w:rPr>
          <w:sz w:val="28"/>
          <w:szCs w:val="28"/>
        </w:rPr>
        <w:t xml:space="preserve">обслуживающих МО </w:t>
      </w:r>
      <w:r w:rsidRPr="00B95579">
        <w:rPr>
          <w:sz w:val="28"/>
          <w:szCs w:val="28"/>
        </w:rPr>
        <w:t xml:space="preserve"> определяется </w:t>
      </w:r>
      <w:r>
        <w:rPr>
          <w:sz w:val="28"/>
          <w:szCs w:val="28"/>
        </w:rPr>
        <w:t xml:space="preserve">для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Pr="00B95579" w:rsidRDefault="00B95579" w:rsidP="00B95579">
      <w:pPr>
        <w:ind w:firstLine="708"/>
        <w:rPr>
          <w:sz w:val="28"/>
          <w:szCs w:val="28"/>
        </w:rPr>
      </w:pPr>
    </w:p>
    <w:p w:rsidR="00B95579" w:rsidRPr="00B95579" w:rsidRDefault="00615E9E" w:rsidP="00B9557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                     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>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ИНТ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ЗП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</m:t>
            </m:r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СИ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ПВ</m:t>
            </m:r>
          </m:sub>
        </m:sSub>
      </m:oMath>
      <w:r w:rsidRPr="00B95579">
        <w:rPr>
          <w:rFonts w:ascii="Times New Roman" w:hAnsi="Times New Roman"/>
          <w:sz w:val="28"/>
          <w:szCs w:val="28"/>
        </w:rPr>
        <w:fldChar w:fldCharType="begin"/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B95579" w:rsidRPr="00B95579">
        <w:rPr>
          <w:rFonts w:ascii="Times New Roman" w:hAnsi="Times New Roman"/>
          <w:sz w:val="28"/>
          <w:szCs w:val="28"/>
        </w:rPr>
        <w:instrText>QUOTE</w:instrText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570177" w:rsidRPr="00615E9E">
        <w:rPr>
          <w:rFonts w:ascii="Times New Roman" w:hAnsi="Times New Roman"/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6.75pt" equationxml="&lt;">
            <v:imagedata r:id="rId7" o:title="" chromakey="white"/>
          </v:shape>
        </w:pict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B95579">
        <w:rPr>
          <w:rFonts w:ascii="Times New Roman" w:hAnsi="Times New Roman"/>
          <w:sz w:val="28"/>
          <w:szCs w:val="28"/>
        </w:rPr>
        <w:fldChar w:fldCharType="end"/>
      </w:r>
      <w:r w:rsidR="00B95579" w:rsidRPr="00B95579">
        <w:rPr>
          <w:rFonts w:ascii="Times New Roman" w:hAnsi="Times New Roman"/>
          <w:sz w:val="28"/>
          <w:szCs w:val="28"/>
          <w:lang w:val="ru-RU"/>
        </w:rPr>
        <w:t xml:space="preserve">,    </w:t>
      </w:r>
    </w:p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 где:</w:t>
      </w:r>
    </w:p>
    <w:p w:rsidR="00B95579" w:rsidRDefault="00615E9E" w:rsidP="00B95579">
      <w:pPr>
        <w:ind w:firstLine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/>
                <w:sz w:val="28"/>
                <w:szCs w:val="28"/>
              </w:rPr>
              <m:t>ЗП</m:t>
            </m:r>
          </m:sub>
        </m:sSub>
      </m:oMath>
      <w:r w:rsidR="00B95579">
        <w:rPr>
          <w:sz w:val="28"/>
          <w:szCs w:val="28"/>
        </w:rPr>
        <w:t xml:space="preserve">  -</w:t>
      </w:r>
      <w:r w:rsidR="00626679">
        <w:rPr>
          <w:sz w:val="28"/>
          <w:szCs w:val="28"/>
        </w:rPr>
        <w:t xml:space="preserve"> коэффициент дифференциации</w:t>
      </w:r>
      <w:r w:rsidR="000B3FAA">
        <w:rPr>
          <w:sz w:val="28"/>
          <w:szCs w:val="28"/>
        </w:rPr>
        <w:t xml:space="preserve">, учитывающий достижение целевых показателей уровня </w:t>
      </w:r>
      <w:r w:rsidR="00626679">
        <w:rPr>
          <w:sz w:val="28"/>
          <w:szCs w:val="28"/>
        </w:rPr>
        <w:t>заработной плат</w:t>
      </w:r>
      <w:r w:rsidR="000B3FAA">
        <w:rPr>
          <w:sz w:val="28"/>
          <w:szCs w:val="28"/>
        </w:rPr>
        <w:t>ы медицинских работников, установленных «дорожной картой» развития здравоохранения Забайкальского края</w:t>
      </w:r>
      <w:r w:rsidR="00626679">
        <w:rPr>
          <w:sz w:val="28"/>
          <w:szCs w:val="28"/>
        </w:rPr>
        <w:t>;</w:t>
      </w:r>
      <w:r w:rsidR="00B95579">
        <w:rPr>
          <w:sz w:val="28"/>
          <w:szCs w:val="28"/>
        </w:rPr>
        <w:t xml:space="preserve"> </w:t>
      </w:r>
    </w:p>
    <w:p w:rsidR="00B95579" w:rsidRPr="00F70A7C" w:rsidRDefault="000B3FAA" w:rsidP="00AD3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5E9E" w:rsidRPr="00B95579">
        <w:rPr>
          <w:sz w:val="28"/>
          <w:szCs w:val="28"/>
        </w:rPr>
        <w:fldChar w:fldCharType="begin"/>
      </w:r>
      <w:r w:rsidR="00B95579" w:rsidRPr="00B95579">
        <w:rPr>
          <w:sz w:val="28"/>
          <w:szCs w:val="28"/>
        </w:rPr>
        <w:instrText xml:space="preserve"> QUOTE </w:instrText>
      </w:r>
      <w:r w:rsidR="00570177" w:rsidRPr="00615E9E">
        <w:rPr>
          <w:position w:val="-6"/>
          <w:sz w:val="28"/>
          <w:szCs w:val="28"/>
        </w:rPr>
        <w:pict>
          <v:shape id="_x0000_i1026" type="#_x0000_t75" style="width:84.55pt;height:16.75pt" equationxml="&lt;">
            <v:imagedata r:id="rId8" o:title="" chromakey="white"/>
          </v:shape>
        </w:pict>
      </w:r>
      <w:r w:rsidR="00B95579" w:rsidRPr="00B95579">
        <w:rPr>
          <w:sz w:val="28"/>
          <w:szCs w:val="28"/>
        </w:rPr>
        <w:instrText xml:space="preserve"> </w:instrText>
      </w:r>
      <w:r w:rsidR="00615E9E" w:rsidRPr="00B95579">
        <w:rPr>
          <w:sz w:val="28"/>
          <w:szCs w:val="28"/>
        </w:rPr>
        <w:fldChar w:fldCharType="end"/>
      </w:r>
      <w:r w:rsidR="00B95579" w:rsidRPr="00B95579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КД</m:t>
            </m:r>
          </m:e>
          <m:sub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ПВ</m:t>
                </m:r>
              </m:e>
              <m:e/>
            </m:eqArr>
          </m:sub>
        </m:sSub>
      </m:oMath>
      <w:r w:rsidR="00F70A7C">
        <w:rPr>
          <w:sz w:val="28"/>
          <w:szCs w:val="28"/>
          <w:lang w:eastAsia="en-US"/>
        </w:rPr>
        <w:t xml:space="preserve"> - </w:t>
      </w:r>
      <w:r w:rsidR="00B95579" w:rsidRPr="00B95579">
        <w:rPr>
          <w:sz w:val="28"/>
          <w:szCs w:val="28"/>
        </w:rPr>
        <w:t xml:space="preserve">половозрастной коэффициент дифференциации </w:t>
      </w:r>
      <w:proofErr w:type="spellStart"/>
      <w:r w:rsidR="00B95579" w:rsidRPr="00B95579">
        <w:rPr>
          <w:sz w:val="28"/>
          <w:szCs w:val="28"/>
        </w:rPr>
        <w:t>подушевого</w:t>
      </w:r>
      <w:proofErr w:type="spellEnd"/>
      <w:r w:rsidR="00B95579" w:rsidRPr="00B95579">
        <w:rPr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B95579" w:rsidRPr="00B95579" w:rsidRDefault="00615E9E" w:rsidP="00B95579">
      <w:pPr>
        <w:jc w:val="both"/>
        <w:rPr>
          <w:sz w:val="28"/>
          <w:szCs w:val="28"/>
        </w:rPr>
      </w:pPr>
      <w:r w:rsidRPr="00B95579">
        <w:rPr>
          <w:sz w:val="28"/>
          <w:szCs w:val="28"/>
        </w:rPr>
        <w:fldChar w:fldCharType="begin"/>
      </w:r>
      <w:r w:rsidR="00B95579" w:rsidRPr="00B95579">
        <w:rPr>
          <w:sz w:val="28"/>
          <w:szCs w:val="28"/>
        </w:rPr>
        <w:instrText xml:space="preserve"> QUOTE </w:instrText>
      </w:r>
      <w:r w:rsidR="00570177" w:rsidRPr="00615E9E">
        <w:rPr>
          <w:position w:val="-6"/>
          <w:sz w:val="28"/>
          <w:szCs w:val="28"/>
        </w:rPr>
        <w:pict>
          <v:shape id="_x0000_i1027" type="#_x0000_t75" style="width:76.2pt;height:16.75pt" equationxml="&lt;">
            <v:imagedata r:id="rId9" o:title="" chromakey="white"/>
          </v:shape>
        </w:pict>
      </w:r>
      <w:r w:rsidR="00B95579" w:rsidRPr="00B95579">
        <w:rPr>
          <w:sz w:val="28"/>
          <w:szCs w:val="28"/>
        </w:rPr>
        <w:instrText xml:space="preserve"> </w:instrText>
      </w:r>
      <w:r w:rsidRPr="00B95579">
        <w:rPr>
          <w:sz w:val="28"/>
          <w:szCs w:val="28"/>
        </w:rPr>
        <w:fldChar w:fldCharType="separate"/>
      </w:r>
      <w:r w:rsidR="00570177" w:rsidRPr="00615E9E">
        <w:rPr>
          <w:position w:val="-6"/>
          <w:sz w:val="28"/>
          <w:szCs w:val="28"/>
        </w:rPr>
        <w:pict>
          <v:shape id="_x0000_i1028" type="#_x0000_t75" style="width:76.2pt;height:16.75pt" equationxml="&lt;">
            <v:imagedata r:id="rId9" o:title="" chromakey="white"/>
          </v:shape>
        </w:pict>
      </w:r>
      <w:r w:rsidRPr="00B95579">
        <w:rPr>
          <w:sz w:val="28"/>
          <w:szCs w:val="28"/>
        </w:rPr>
        <w:fldChar w:fldCharType="end"/>
      </w:r>
      <w:r w:rsidR="00B95579" w:rsidRPr="00B95579">
        <w:rPr>
          <w:sz w:val="28"/>
          <w:szCs w:val="28"/>
        </w:rPr>
        <w:t xml:space="preserve"> коэффициент дифференциации по уровню расходов на содержание имущества медицинских организаций</w:t>
      </w:r>
      <w:r w:rsidR="000B3FAA">
        <w:rPr>
          <w:sz w:val="28"/>
          <w:szCs w:val="28"/>
        </w:rPr>
        <w:t>.</w:t>
      </w:r>
    </w:p>
    <w:p w:rsidR="0029540F" w:rsidRDefault="00B95579" w:rsidP="00B95579">
      <w:pPr>
        <w:jc w:val="both"/>
        <w:rPr>
          <w:sz w:val="28"/>
          <w:szCs w:val="28"/>
        </w:rPr>
      </w:pPr>
      <w:r w:rsidRPr="00B95579">
        <w:rPr>
          <w:sz w:val="28"/>
          <w:szCs w:val="28"/>
        </w:rPr>
        <w:tab/>
        <w:t xml:space="preserve">Полученные значения </w:t>
      </w:r>
      <w:proofErr w:type="spellStart"/>
      <w:r w:rsidRPr="00B95579">
        <w:rPr>
          <w:sz w:val="28"/>
          <w:szCs w:val="28"/>
        </w:rPr>
        <w:t>КДинт</w:t>
      </w:r>
      <w:proofErr w:type="spellEnd"/>
      <w:r w:rsidRPr="00B95579">
        <w:rPr>
          <w:sz w:val="28"/>
          <w:szCs w:val="28"/>
        </w:rPr>
        <w:t xml:space="preserve"> ранжируются от </w:t>
      </w:r>
      <w:r w:rsidR="001C27F7" w:rsidRPr="00B95579">
        <w:rPr>
          <w:sz w:val="28"/>
          <w:szCs w:val="28"/>
        </w:rPr>
        <w:t xml:space="preserve">максимального </w:t>
      </w:r>
      <w:r w:rsidR="001C27F7">
        <w:rPr>
          <w:sz w:val="28"/>
          <w:szCs w:val="28"/>
        </w:rPr>
        <w:t>до</w:t>
      </w:r>
      <w:r w:rsidR="001C27F7" w:rsidRPr="00B95579">
        <w:rPr>
          <w:sz w:val="28"/>
          <w:szCs w:val="28"/>
        </w:rPr>
        <w:t xml:space="preserve"> </w:t>
      </w:r>
      <w:r w:rsidR="00626679" w:rsidRPr="00B95579">
        <w:rPr>
          <w:sz w:val="28"/>
          <w:szCs w:val="28"/>
        </w:rPr>
        <w:t xml:space="preserve">минимального </w:t>
      </w:r>
      <w:r w:rsidRPr="00B95579">
        <w:rPr>
          <w:sz w:val="28"/>
          <w:szCs w:val="28"/>
        </w:rPr>
        <w:t xml:space="preserve">значения и объединяются в </w:t>
      </w:r>
      <w:r w:rsidR="000B3FAA">
        <w:rPr>
          <w:sz w:val="28"/>
          <w:szCs w:val="28"/>
        </w:rPr>
        <w:t xml:space="preserve">однородные </w:t>
      </w:r>
      <w:r w:rsidRPr="00B95579">
        <w:rPr>
          <w:sz w:val="28"/>
          <w:szCs w:val="28"/>
        </w:rPr>
        <w:t>группы</w:t>
      </w:r>
      <w:r w:rsidR="000B3FAA">
        <w:rPr>
          <w:sz w:val="28"/>
          <w:szCs w:val="28"/>
        </w:rPr>
        <w:t xml:space="preserve"> </w:t>
      </w:r>
      <w:r w:rsidR="0029540F">
        <w:rPr>
          <w:sz w:val="28"/>
          <w:szCs w:val="28"/>
        </w:rPr>
        <w:t>с последующим расчетом средневзвешенного значения данного коэффициента для каждой группы.</w:t>
      </w:r>
    </w:p>
    <w:p w:rsidR="0029540F" w:rsidRPr="00A01549" w:rsidRDefault="00B95579" w:rsidP="0029540F">
      <w:pPr>
        <w:ind w:firstLine="567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 </w:t>
      </w:r>
      <w:r w:rsidR="0029540F" w:rsidRPr="003D3C88">
        <w:rPr>
          <w:sz w:val="28"/>
          <w:szCs w:val="28"/>
        </w:rPr>
        <w:t>В целях приведения в соответствие объема средств, рассчитанного</w:t>
      </w:r>
      <w:r w:rsidR="0029540F" w:rsidRPr="00A01549">
        <w:rPr>
          <w:sz w:val="28"/>
          <w:szCs w:val="28"/>
        </w:rPr>
        <w:t xml:space="preserve"> по дифференцированным </w:t>
      </w:r>
      <w:proofErr w:type="spellStart"/>
      <w:r w:rsidR="0029540F" w:rsidRPr="00A01549">
        <w:rPr>
          <w:sz w:val="28"/>
          <w:szCs w:val="28"/>
        </w:rPr>
        <w:t>подушевым</w:t>
      </w:r>
      <w:proofErr w:type="spellEnd"/>
      <w:r w:rsidR="0029540F" w:rsidRPr="00A01549">
        <w:rPr>
          <w:sz w:val="28"/>
          <w:szCs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(ПК) по формуле:</w:t>
      </w:r>
    </w:p>
    <w:p w:rsidR="0029540F" w:rsidRDefault="0029540F" w:rsidP="0029540F">
      <w:pPr>
        <w:rPr>
          <w:szCs w:val="24"/>
        </w:rPr>
      </w:pPr>
      <w:r w:rsidRPr="0029540F">
        <w:rPr>
          <w:sz w:val="28"/>
          <w:szCs w:val="28"/>
        </w:rPr>
        <w:t xml:space="preserve">                                   </w:t>
      </w:r>
      <m:oMath>
        <m:r>
          <w:rPr>
            <w:rFonts w:ascii="Cambria Math" w:hAnsi="Cambria Math"/>
            <w:sz w:val="28"/>
            <w:szCs w:val="28"/>
          </w:rPr>
          <m:t>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Pr="0029540F">
        <w:rPr>
          <w:szCs w:val="24"/>
        </w:rPr>
        <w:t>,</w:t>
      </w:r>
      <w:r w:rsidRPr="002954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9540F">
        <w:rPr>
          <w:sz w:val="28"/>
          <w:szCs w:val="28"/>
        </w:rPr>
        <w:t>где</w:t>
      </w:r>
    </w:p>
    <w:p w:rsidR="0029540F" w:rsidRPr="00A01549" w:rsidRDefault="0029540F" w:rsidP="0029540F">
      <w:pPr>
        <w:rPr>
          <w:sz w:val="2"/>
          <w:szCs w:val="24"/>
        </w:rPr>
      </w:pPr>
    </w:p>
    <w:p w:rsidR="0029540F" w:rsidRPr="00AE7519" w:rsidRDefault="0029540F" w:rsidP="0029540F">
      <w:pPr>
        <w:rPr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9540F" w:rsidRPr="00A01549" w:rsidTr="0029540F">
        <w:tc>
          <w:tcPr>
            <w:tcW w:w="1151" w:type="dxa"/>
            <w:vAlign w:val="center"/>
          </w:tcPr>
          <w:p w:rsidR="0029540F" w:rsidRPr="00A01549" w:rsidRDefault="00615E9E" w:rsidP="0029540F">
            <w:pPr>
              <w:ind w:right="-625"/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29540F" w:rsidRPr="00A01549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A01549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  <w:r w:rsidRPr="00A01549">
              <w:rPr>
                <w:rFonts w:eastAsiaTheme="minorEastAsia" w:cs="Times New Roman"/>
                <w:sz w:val="28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A01549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01549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01549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01549">
              <w:rPr>
                <w:rFonts w:eastAsiaTheme="minorEastAsia" w:cs="Times New Roman"/>
                <w:sz w:val="28"/>
                <w:szCs w:val="28"/>
              </w:rPr>
              <w:t xml:space="preserve"> группе (подгруппе) м</w:t>
            </w:r>
            <w:r>
              <w:rPr>
                <w:rFonts w:eastAsiaTheme="minorEastAsia" w:cs="Times New Roman"/>
                <w:sz w:val="28"/>
                <w:szCs w:val="28"/>
              </w:rPr>
              <w:t>едицинских организаций, человек.</w:t>
            </w:r>
          </w:p>
          <w:p w:rsidR="0029540F" w:rsidRPr="00A01549" w:rsidRDefault="0029540F" w:rsidP="0029540F">
            <w:pPr>
              <w:ind w:firstLine="23"/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29540F" w:rsidRPr="00E04513" w:rsidRDefault="0029540F" w:rsidP="0029540F">
      <w:pPr>
        <w:rPr>
          <w:sz w:val="28"/>
          <w:szCs w:val="28"/>
        </w:rPr>
      </w:pPr>
      <w:r w:rsidRPr="00E04513">
        <w:rPr>
          <w:sz w:val="28"/>
          <w:szCs w:val="28"/>
        </w:rPr>
        <w:t xml:space="preserve">Фактический дифференцированный </w:t>
      </w:r>
      <w:proofErr w:type="spellStart"/>
      <w:r w:rsidRPr="00E04513">
        <w:rPr>
          <w:sz w:val="28"/>
          <w:szCs w:val="28"/>
        </w:rPr>
        <w:t>подушевой</w:t>
      </w:r>
      <w:proofErr w:type="spellEnd"/>
      <w:r w:rsidRPr="00E04513">
        <w:rPr>
          <w:sz w:val="28"/>
          <w:szCs w:val="28"/>
        </w:rPr>
        <w:t xml:space="preserve"> норматив для </w:t>
      </w:r>
      <w:proofErr w:type="spellStart"/>
      <w:r w:rsidRPr="00E04513">
        <w:rPr>
          <w:i/>
          <w:sz w:val="28"/>
          <w:szCs w:val="28"/>
          <w:lang w:val="en-US"/>
        </w:rPr>
        <w:t>i</w:t>
      </w:r>
      <w:proofErr w:type="spellEnd"/>
      <w:r w:rsidRPr="00E04513">
        <w:rPr>
          <w:i/>
          <w:sz w:val="28"/>
          <w:szCs w:val="28"/>
        </w:rPr>
        <w:t>-</w:t>
      </w:r>
      <w:r w:rsidRPr="00E04513">
        <w:rPr>
          <w:sz w:val="28"/>
          <w:szCs w:val="28"/>
        </w:rPr>
        <w:t>той группы (подгруппы) медицинских организаций (</w:t>
      </w:r>
      <m:oMath>
        <m:r>
          <w:rPr>
            <w:rFonts w:ascii="Cambria Math"/>
            <w:sz w:val="28"/>
            <w:szCs w:val="28"/>
          </w:rPr>
          <m:t>Ф</m:t>
        </m:r>
        <m:r>
          <m:rPr>
            <m:sty m:val="p"/>
          </m:rPr>
          <w:rPr>
            <w:rFonts w:ascii="Cambria Math"/>
            <w:sz w:val="28"/>
            <w:szCs w:val="28"/>
          </w:rPr>
          <m:t>ДПн</m:t>
        </m:r>
      </m:oMath>
      <w:r w:rsidRPr="00E04513">
        <w:rPr>
          <w:sz w:val="28"/>
          <w:szCs w:val="28"/>
        </w:rPr>
        <w:t>) рассчитывается по формуле:</w:t>
      </w:r>
    </w:p>
    <w:p w:rsidR="0029540F" w:rsidRPr="00E04513" w:rsidRDefault="0029540F" w:rsidP="0029540F">
      <w:pPr>
        <w:rPr>
          <w:szCs w:val="28"/>
        </w:rPr>
      </w:pPr>
    </w:p>
    <w:p w:rsidR="0029540F" w:rsidRPr="00A01549" w:rsidRDefault="00615E9E" w:rsidP="00E04513">
      <w:pPr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ПК</m:t>
            </m:r>
          </m:den>
        </m:f>
      </m:oMath>
      <w:r w:rsidR="0029540F" w:rsidRPr="00A01549">
        <w:rPr>
          <w:sz w:val="28"/>
          <w:szCs w:val="28"/>
        </w:rPr>
        <w:t>, где:</w:t>
      </w:r>
    </w:p>
    <w:p w:rsidR="0029540F" w:rsidRPr="00A01549" w:rsidRDefault="0029540F" w:rsidP="0029540F">
      <w:pPr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527"/>
        <w:gridCol w:w="7893"/>
      </w:tblGrid>
      <w:tr w:rsidR="0029540F" w:rsidRPr="00A01549" w:rsidTr="0029540F">
        <w:tc>
          <w:tcPr>
            <w:tcW w:w="1151" w:type="dxa"/>
            <w:vAlign w:val="center"/>
          </w:tcPr>
          <w:p w:rsidR="0029540F" w:rsidRPr="00A01549" w:rsidRDefault="00615E9E" w:rsidP="0029540F">
            <w:pPr>
              <w:rPr>
                <w:rFonts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29540F" w:rsidRPr="00A01549" w:rsidRDefault="0029540F" w:rsidP="0029540F">
            <w:pPr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A01549">
              <w:rPr>
                <w:rFonts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893" w:type="dxa"/>
          </w:tcPr>
          <w:p w:rsidR="0029540F" w:rsidRDefault="0029540F" w:rsidP="0029540F">
            <w:pPr>
              <w:rPr>
                <w:rFonts w:eastAsiaTheme="minorEastAsia" w:cs="Times New Roman"/>
                <w:sz w:val="28"/>
                <w:szCs w:val="28"/>
              </w:rPr>
            </w:pPr>
            <w:r w:rsidRPr="00A01549">
              <w:rPr>
                <w:rFonts w:cs="Times New Roman"/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A01549">
              <w:rPr>
                <w:rFonts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Pr="00A01549">
              <w:rPr>
                <w:rFonts w:cs="Times New Roman"/>
                <w:sz w:val="28"/>
                <w:szCs w:val="28"/>
                <w:lang w:eastAsia="ru-RU"/>
              </w:rPr>
              <w:t xml:space="preserve"> норматив </w:t>
            </w:r>
            <w:r w:rsidRPr="00A01549">
              <w:rPr>
                <w:rFonts w:cs="Times New Roman"/>
                <w:sz w:val="28"/>
                <w:szCs w:val="28"/>
                <w:lang w:eastAsia="ru-RU"/>
              </w:rPr>
              <w:lastRenderedPageBreak/>
              <w:t xml:space="preserve">финансирования для </w:t>
            </w:r>
            <w:proofErr w:type="spellStart"/>
            <w:r w:rsidRPr="00A01549">
              <w:rPr>
                <w:rFonts w:cs="Times New Roman"/>
                <w:i/>
                <w:sz w:val="28"/>
                <w:szCs w:val="28"/>
                <w:lang w:val="en-US" w:eastAsia="ru-RU"/>
              </w:rPr>
              <w:t>i</w:t>
            </w:r>
            <w:proofErr w:type="spellEnd"/>
            <w:r w:rsidRPr="00A01549">
              <w:rPr>
                <w:rFonts w:cs="Times New Roman"/>
                <w:i/>
                <w:sz w:val="28"/>
                <w:szCs w:val="28"/>
                <w:lang w:eastAsia="ru-RU"/>
              </w:rPr>
              <w:t>-</w:t>
            </w:r>
            <w:r w:rsidRPr="00A01549">
              <w:rPr>
                <w:rFonts w:cs="Times New Roman"/>
                <w:sz w:val="28"/>
                <w:szCs w:val="28"/>
                <w:lang w:eastAsia="ru-RU"/>
              </w:rPr>
              <w:t>той</w:t>
            </w:r>
            <w:r w:rsidRPr="00A01549">
              <w:rPr>
                <w:rFonts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A01549">
              <w:rPr>
                <w:rFonts w:cs="Times New Roman"/>
                <w:sz w:val="28"/>
                <w:szCs w:val="28"/>
                <w:lang w:eastAsia="ru-RU"/>
              </w:rPr>
              <w:t>группы (подгруппы) медицинских организаций, рублей</w:t>
            </w:r>
            <w:r>
              <w:rPr>
                <w:rFonts w:eastAsiaTheme="minorEastAsia" w:cs="Times New Roman"/>
                <w:sz w:val="28"/>
                <w:szCs w:val="28"/>
              </w:rPr>
              <w:t>.</w:t>
            </w:r>
          </w:p>
          <w:p w:rsidR="000C554D" w:rsidRPr="00A01549" w:rsidRDefault="000C554D" w:rsidP="0029540F">
            <w:pPr>
              <w:rPr>
                <w:rFonts w:eastAsiaTheme="minorEastAsia" w:cs="Times New Roman"/>
                <w:sz w:val="28"/>
                <w:szCs w:val="28"/>
              </w:rPr>
            </w:pPr>
          </w:p>
        </w:tc>
      </w:tr>
    </w:tbl>
    <w:p w:rsidR="00872C17" w:rsidRPr="0034024A" w:rsidRDefault="0034024A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 Тарифным соглашением на медицинскую помощь в системе ОМС Забайкальского края ф</w:t>
      </w:r>
      <w:r w:rsidRPr="0034024A">
        <w:rPr>
          <w:rFonts w:ascii="Times New Roman" w:hAnsi="Times New Roman"/>
          <w:sz w:val="28"/>
          <w:szCs w:val="28"/>
        </w:rPr>
        <w:t xml:space="preserve">актический дифференцированный </w:t>
      </w:r>
      <w:proofErr w:type="spellStart"/>
      <w:r w:rsidRPr="0034024A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34024A">
        <w:rPr>
          <w:rFonts w:ascii="Times New Roman" w:hAnsi="Times New Roman"/>
          <w:sz w:val="28"/>
          <w:szCs w:val="28"/>
        </w:rPr>
        <w:t xml:space="preserve"> норматив</w:t>
      </w:r>
      <w:r>
        <w:rPr>
          <w:rFonts w:ascii="Times New Roman" w:hAnsi="Times New Roman"/>
          <w:sz w:val="28"/>
          <w:szCs w:val="28"/>
        </w:rPr>
        <w:t xml:space="preserve"> финансирования на прикрепившихся лиц состоит из двух частей: основной (97 %) и стимулирующей (3%). </w:t>
      </w:r>
      <w:r w:rsidRPr="0034024A">
        <w:rPr>
          <w:rFonts w:ascii="Times New Roman" w:hAnsi="Times New Roman"/>
          <w:sz w:val="28"/>
          <w:szCs w:val="28"/>
        </w:rPr>
        <w:t xml:space="preserve">Размер стимулирующей части дифференцированного </w:t>
      </w:r>
      <w:proofErr w:type="spellStart"/>
      <w:r w:rsidRPr="0034024A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34024A">
        <w:rPr>
          <w:rFonts w:ascii="Times New Roman" w:hAnsi="Times New Roman"/>
          <w:sz w:val="28"/>
          <w:szCs w:val="28"/>
        </w:rPr>
        <w:t xml:space="preserve"> норматива </w:t>
      </w:r>
      <w:r>
        <w:rPr>
          <w:rFonts w:ascii="Times New Roman" w:hAnsi="Times New Roman"/>
          <w:sz w:val="28"/>
          <w:szCs w:val="28"/>
        </w:rPr>
        <w:t xml:space="preserve">ежемесячно </w:t>
      </w:r>
      <w:r w:rsidRPr="0034024A">
        <w:rPr>
          <w:rFonts w:ascii="Times New Roman" w:hAnsi="Times New Roman"/>
          <w:sz w:val="28"/>
          <w:szCs w:val="28"/>
        </w:rPr>
        <w:t>корректируется на фактически сложившийся процент выполнения показателей результативности деятельности обслуживающей МО</w:t>
      </w:r>
      <w:r>
        <w:rPr>
          <w:rFonts w:ascii="Times New Roman" w:hAnsi="Times New Roman"/>
          <w:sz w:val="28"/>
          <w:szCs w:val="28"/>
        </w:rPr>
        <w:t>.</w:t>
      </w:r>
    </w:p>
    <w:p w:rsidR="007F0ED0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04513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D62BD">
        <w:rPr>
          <w:rFonts w:ascii="Times New Roman" w:hAnsi="Times New Roman"/>
          <w:b/>
          <w:sz w:val="28"/>
          <w:szCs w:val="28"/>
        </w:rPr>
        <w:t xml:space="preserve">Определение </w:t>
      </w:r>
      <w:r>
        <w:rPr>
          <w:rFonts w:ascii="Times New Roman" w:hAnsi="Times New Roman"/>
          <w:b/>
          <w:sz w:val="28"/>
          <w:szCs w:val="28"/>
        </w:rPr>
        <w:t>дифференцированн</w:t>
      </w:r>
      <w:r w:rsidR="00692951">
        <w:rPr>
          <w:rFonts w:ascii="Times New Roman" w:hAnsi="Times New Roman"/>
          <w:b/>
          <w:sz w:val="28"/>
          <w:szCs w:val="28"/>
        </w:rPr>
        <w:t>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подушев</w:t>
      </w:r>
      <w:r w:rsidR="00692951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69295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норма</w:t>
      </w:r>
      <w:r w:rsidR="00692951">
        <w:rPr>
          <w:rFonts w:ascii="Times New Roman" w:hAnsi="Times New Roman"/>
          <w:b/>
          <w:sz w:val="28"/>
          <w:szCs w:val="28"/>
        </w:rPr>
        <w:t>тива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финансирования обслуживающей МО </w:t>
      </w:r>
    </w:p>
    <w:p w:rsidR="00E04513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системе взаиморасчетов</w:t>
      </w:r>
    </w:p>
    <w:p w:rsidR="00E04513" w:rsidRDefault="00E04513" w:rsidP="00E0451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72C1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72C17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="00872C17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>
        <w:rPr>
          <w:rFonts w:ascii="Times New Roman" w:hAnsi="Times New Roman"/>
          <w:sz w:val="28"/>
          <w:szCs w:val="28"/>
        </w:rPr>
        <w:t xml:space="preserve">обслуживающей </w:t>
      </w:r>
      <w:r w:rsidR="00872C17">
        <w:rPr>
          <w:rFonts w:ascii="Times New Roman" w:hAnsi="Times New Roman"/>
          <w:sz w:val="28"/>
          <w:szCs w:val="28"/>
        </w:rPr>
        <w:t xml:space="preserve">МО </w:t>
      </w:r>
      <w:r w:rsidR="00350B5D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 w:rsidR="00872C17">
        <w:rPr>
          <w:rFonts w:ascii="Times New Roman" w:hAnsi="Times New Roman"/>
          <w:sz w:val="28"/>
          <w:szCs w:val="28"/>
        </w:rPr>
        <w:t>рассчитывается по следующей формуле:</w:t>
      </w:r>
      <w:proofErr w:type="gramEnd"/>
    </w:p>
    <w:p w:rsidR="00E04513" w:rsidRDefault="00E0451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28"/>
          <w:szCs w:val="28"/>
        </w:rPr>
        <w:t>ДПН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="00A30E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+  </w:t>
      </w: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Times New Roman"/>
            <w:sz w:val="28"/>
            <w:szCs w:val="28"/>
          </w:rPr>
          <m:t>вн</m:t>
        </m:r>
      </m:oMath>
      <w:r>
        <w:rPr>
          <w:rFonts w:ascii="Times New Roman" w:hAnsi="Times New Roman"/>
          <w:sz w:val="28"/>
          <w:szCs w:val="28"/>
        </w:rPr>
        <w:t xml:space="preserve">,   </w:t>
      </w:r>
    </w:p>
    <w:p w:rsidR="005105F9" w:rsidRDefault="005105F9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72C17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>:</w:t>
      </w:r>
    </w:p>
    <w:p w:rsidR="005105F9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105F9">
        <w:rPr>
          <w:rFonts w:ascii="Times New Roman" w:hAnsi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ДПНiпф</w:t>
      </w:r>
      <w:proofErr w:type="spellEnd"/>
      <w:r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r w:rsidR="00DD62BD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 </w:t>
      </w:r>
      <w:r w:rsidR="00350B5D">
        <w:rPr>
          <w:rFonts w:ascii="Times New Roman" w:hAnsi="Times New Roman"/>
          <w:sz w:val="28"/>
          <w:szCs w:val="28"/>
        </w:rPr>
        <w:t>в системе взаиморасчетов</w:t>
      </w:r>
      <w:r w:rsidR="005105F9">
        <w:rPr>
          <w:rFonts w:ascii="Times New Roman" w:hAnsi="Times New Roman"/>
          <w:sz w:val="28"/>
          <w:szCs w:val="28"/>
        </w:rPr>
        <w:t>;</w:t>
      </w:r>
      <w:proofErr w:type="gramEnd"/>
    </w:p>
    <w:p w:rsidR="00872C17" w:rsidRDefault="005105F9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m:oMath>
        <m:r>
          <w:rPr>
            <w:rFonts w:ascii="Cambria Math" w:hAnsi="Cambria Math"/>
            <w:sz w:val="28"/>
            <w:szCs w:val="28"/>
          </w:rPr>
          <m:t>Ф</m:t>
        </m:r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>
        <w:rPr>
          <w:rFonts w:ascii="Times New Roman" w:hAnsi="Times New Roman"/>
          <w:sz w:val="28"/>
          <w:szCs w:val="28"/>
        </w:rPr>
        <w:t xml:space="preserve"> -  </w:t>
      </w:r>
      <w:r w:rsidR="00A30EAA">
        <w:rPr>
          <w:rFonts w:ascii="Times New Roman" w:hAnsi="Times New Roman"/>
          <w:sz w:val="28"/>
          <w:szCs w:val="28"/>
        </w:rPr>
        <w:t xml:space="preserve">фактический </w:t>
      </w:r>
      <w:r w:rsidRPr="000B3FAA"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 w:rsidRPr="000B3FAA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0B3FAA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>
        <w:rPr>
          <w:rFonts w:ascii="Times New Roman" w:hAnsi="Times New Roman"/>
          <w:sz w:val="28"/>
          <w:szCs w:val="28"/>
        </w:rPr>
        <w:t xml:space="preserve"> на прикрепившихся лиц</w:t>
      </w:r>
      <w:r w:rsidR="00AB1395">
        <w:rPr>
          <w:rFonts w:ascii="Times New Roman" w:hAnsi="Times New Roman"/>
          <w:sz w:val="28"/>
          <w:szCs w:val="28"/>
        </w:rPr>
        <w:t>, руб.</w:t>
      </w:r>
      <w:r>
        <w:rPr>
          <w:rFonts w:ascii="Times New Roman" w:hAnsi="Times New Roman"/>
          <w:sz w:val="28"/>
          <w:szCs w:val="28"/>
        </w:rPr>
        <w:t>;</w:t>
      </w:r>
      <w:r w:rsidR="00350B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872C17" w:rsidRPr="007A6EEC" w:rsidRDefault="00615E9E" w:rsidP="005105F9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w:proofErr w:type="spellStart"/>
        <w:proofErr w:type="gramStart"/>
      </m:oMath>
      <w:r w:rsidR="00357AD2">
        <w:rPr>
          <w:rFonts w:ascii="Times New Roman" w:hAnsi="Times New Roman"/>
          <w:sz w:val="28"/>
          <w:szCs w:val="28"/>
        </w:rPr>
        <w:t>вн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- </w:t>
      </w:r>
      <w:r w:rsidR="00357AD2" w:rsidRPr="000B3FAA">
        <w:rPr>
          <w:rFonts w:ascii="Times New Roman" w:hAnsi="Times New Roman"/>
          <w:sz w:val="28"/>
          <w:szCs w:val="28"/>
        </w:rPr>
        <w:t>дифференцированный</w:t>
      </w:r>
      <w:r w:rsidR="00357A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2C17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5105F9" w:rsidRPr="007A6EEC">
        <w:rPr>
          <w:rFonts w:ascii="Times New Roman" w:hAnsi="Times New Roman"/>
          <w:sz w:val="28"/>
          <w:szCs w:val="28"/>
        </w:rPr>
        <w:t xml:space="preserve">обслуживающей </w:t>
      </w:r>
      <w:r w:rsidR="00872C17" w:rsidRPr="007A6EEC">
        <w:rPr>
          <w:rFonts w:ascii="Times New Roman" w:hAnsi="Times New Roman"/>
          <w:sz w:val="28"/>
          <w:szCs w:val="28"/>
        </w:rPr>
        <w:t xml:space="preserve">МО на оплату </w:t>
      </w:r>
      <w:r w:rsidR="005105F9" w:rsidRPr="007A6EEC">
        <w:rPr>
          <w:rFonts w:ascii="Times New Roman" w:hAnsi="Times New Roman"/>
          <w:sz w:val="28"/>
          <w:szCs w:val="28"/>
        </w:rPr>
        <w:t>за внешни</w:t>
      </w:r>
      <w:r w:rsidR="00AB69BE" w:rsidRPr="007A6EEC">
        <w:rPr>
          <w:rFonts w:ascii="Times New Roman" w:hAnsi="Times New Roman"/>
          <w:sz w:val="28"/>
          <w:szCs w:val="28"/>
        </w:rPr>
        <w:t>е</w:t>
      </w:r>
      <w:r w:rsidR="005105F9" w:rsidRPr="007A6EEC">
        <w:rPr>
          <w:rFonts w:ascii="Times New Roman" w:hAnsi="Times New Roman"/>
          <w:sz w:val="28"/>
          <w:szCs w:val="28"/>
        </w:rPr>
        <w:t xml:space="preserve">  медицински</w:t>
      </w:r>
      <w:r w:rsidR="00AB69BE" w:rsidRPr="007A6EEC">
        <w:rPr>
          <w:rFonts w:ascii="Times New Roman" w:hAnsi="Times New Roman"/>
          <w:sz w:val="28"/>
          <w:szCs w:val="28"/>
        </w:rPr>
        <w:t>е</w:t>
      </w:r>
      <w:r w:rsidR="005105F9" w:rsidRPr="007A6EEC">
        <w:rPr>
          <w:rFonts w:ascii="Times New Roman" w:hAnsi="Times New Roman"/>
          <w:sz w:val="28"/>
          <w:szCs w:val="28"/>
        </w:rPr>
        <w:t xml:space="preserve"> услуг</w:t>
      </w:r>
      <w:r w:rsidR="00AB69BE" w:rsidRPr="007A6EEC">
        <w:rPr>
          <w:rFonts w:ascii="Times New Roman" w:hAnsi="Times New Roman"/>
          <w:sz w:val="28"/>
          <w:szCs w:val="28"/>
        </w:rPr>
        <w:t>и</w:t>
      </w:r>
      <w:r w:rsidR="005105F9" w:rsidRPr="007A6EEC">
        <w:rPr>
          <w:rFonts w:ascii="Times New Roman" w:hAnsi="Times New Roman"/>
          <w:sz w:val="28"/>
          <w:szCs w:val="28"/>
        </w:rPr>
        <w:t>, оказанны</w:t>
      </w:r>
      <w:r w:rsidR="00AB69BE" w:rsidRPr="007A6EEC">
        <w:rPr>
          <w:rFonts w:ascii="Times New Roman" w:hAnsi="Times New Roman"/>
          <w:sz w:val="28"/>
          <w:szCs w:val="28"/>
        </w:rPr>
        <w:t>е</w:t>
      </w:r>
      <w:r w:rsidR="005105F9" w:rsidRPr="007A6EEC">
        <w:rPr>
          <w:rFonts w:ascii="Times New Roman" w:hAnsi="Times New Roman"/>
          <w:sz w:val="28"/>
          <w:szCs w:val="28"/>
        </w:rPr>
        <w:t xml:space="preserve"> прикрепленным к обслуживающей МО гражданам  МО – исполнителя</w:t>
      </w:r>
      <w:r w:rsidR="00357AD2" w:rsidRPr="007A6EEC">
        <w:rPr>
          <w:rFonts w:ascii="Times New Roman" w:hAnsi="Times New Roman"/>
          <w:sz w:val="28"/>
          <w:szCs w:val="28"/>
        </w:rPr>
        <w:t>ми</w:t>
      </w:r>
      <w:r w:rsidR="00872C17" w:rsidRPr="007A6EEC">
        <w:rPr>
          <w:rFonts w:ascii="Times New Roman" w:hAnsi="Times New Roman"/>
          <w:sz w:val="28"/>
          <w:szCs w:val="28"/>
        </w:rPr>
        <w:t>, руб.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Default="00357AD2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="00872C17">
        <w:rPr>
          <w:rFonts w:ascii="Times New Roman" w:hAnsi="Times New Roman"/>
          <w:sz w:val="28"/>
          <w:szCs w:val="28"/>
        </w:rPr>
        <w:t>одушевой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proofErr w:type="spellStart"/>
      <w:r w:rsidR="00872C17">
        <w:rPr>
          <w:rFonts w:ascii="Times New Roman" w:hAnsi="Times New Roman"/>
          <w:sz w:val="28"/>
          <w:szCs w:val="28"/>
        </w:rPr>
        <w:t>i-й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МО на оплату расходов за </w:t>
      </w:r>
      <w:r w:rsidRPr="007A6EEC">
        <w:rPr>
          <w:rFonts w:ascii="Times New Roman" w:hAnsi="Times New Roman"/>
          <w:sz w:val="28"/>
          <w:szCs w:val="28"/>
        </w:rPr>
        <w:t>внешние  медицинские услуги</w:t>
      </w:r>
      <w:r w:rsidR="00872C17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A30EAA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357AD2">
        <w:rPr>
          <w:rFonts w:ascii="Times New Roman" w:hAnsi="Times New Roman"/>
          <w:sz w:val="28"/>
          <w:szCs w:val="28"/>
        </w:rPr>
        <w:t>ДП</w:t>
      </w:r>
      <w:r w:rsidR="00872C17">
        <w:rPr>
          <w:rFonts w:ascii="Times New Roman" w:hAnsi="Times New Roman"/>
          <w:sz w:val="28"/>
          <w:szCs w:val="28"/>
        </w:rPr>
        <w:t>i</w:t>
      </w:r>
      <w:r w:rsidR="00357AD2">
        <w:rPr>
          <w:rFonts w:ascii="Times New Roman" w:hAnsi="Times New Roman"/>
          <w:sz w:val="28"/>
          <w:szCs w:val="28"/>
        </w:rPr>
        <w:t>вн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="00872C17">
        <w:rPr>
          <w:rFonts w:ascii="Times New Roman" w:hAnsi="Times New Roman"/>
          <w:sz w:val="28"/>
          <w:szCs w:val="28"/>
        </w:rPr>
        <w:t>Wст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872C17">
        <w:rPr>
          <w:rFonts w:ascii="Times New Roman" w:hAnsi="Times New Roman"/>
          <w:sz w:val="28"/>
          <w:szCs w:val="28"/>
        </w:rPr>
        <w:t>Чпр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/12 </w:t>
      </w:r>
      <w:proofErr w:type="spellStart"/>
      <w:r w:rsidR="00872C17">
        <w:rPr>
          <w:rFonts w:ascii="Times New Roman" w:hAnsi="Times New Roman"/>
          <w:sz w:val="28"/>
          <w:szCs w:val="28"/>
        </w:rPr>
        <w:t>х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2C17"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r w:rsidR="009A7E64">
        <w:rPr>
          <w:rFonts w:ascii="Times New Roman" w:hAnsi="Times New Roman"/>
          <w:sz w:val="28"/>
          <w:szCs w:val="28"/>
        </w:rPr>
        <w:t>ст</w:t>
      </w:r>
      <w:r w:rsidR="00872C17">
        <w:rPr>
          <w:rFonts w:ascii="Times New Roman" w:hAnsi="Times New Roman"/>
          <w:sz w:val="28"/>
          <w:szCs w:val="28"/>
        </w:rPr>
        <w:t>i</w:t>
      </w:r>
      <w:proofErr w:type="spellEnd"/>
      <w:r w:rsidR="005A0409">
        <w:rPr>
          <w:rFonts w:ascii="Times New Roman" w:hAnsi="Times New Roman"/>
          <w:sz w:val="28"/>
          <w:szCs w:val="28"/>
        </w:rPr>
        <w:t>)</w:t>
      </w:r>
      <w:r w:rsidR="005A0409" w:rsidRPr="005A0409">
        <w:rPr>
          <w:rFonts w:ascii="Times New Roman" w:hAnsi="Times New Roman"/>
          <w:sz w:val="28"/>
          <w:szCs w:val="28"/>
        </w:rPr>
        <w:t xml:space="preserve"> </w:t>
      </w:r>
      <w:r w:rsidR="005A0409">
        <w:rPr>
          <w:rFonts w:ascii="Times New Roman" w:hAnsi="Times New Roman"/>
          <w:sz w:val="28"/>
          <w:szCs w:val="28"/>
        </w:rPr>
        <w:t>+(</w:t>
      </w:r>
      <w:proofErr w:type="spellStart"/>
      <w:r w:rsidR="005A0409">
        <w:rPr>
          <w:rFonts w:ascii="Times New Roman" w:hAnsi="Times New Roman"/>
          <w:sz w:val="28"/>
          <w:szCs w:val="28"/>
        </w:rPr>
        <w:t>Wдс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5A0409">
        <w:rPr>
          <w:rFonts w:ascii="Times New Roman" w:hAnsi="Times New Roman"/>
          <w:sz w:val="28"/>
          <w:szCs w:val="28"/>
        </w:rPr>
        <w:t>Чпр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 /12  </w:t>
      </w:r>
      <w:proofErr w:type="spellStart"/>
      <w:r w:rsidR="005A0409">
        <w:rPr>
          <w:rFonts w:ascii="Times New Roman" w:hAnsi="Times New Roman"/>
          <w:sz w:val="28"/>
          <w:szCs w:val="28"/>
        </w:rPr>
        <w:t>х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0409">
        <w:rPr>
          <w:rFonts w:ascii="Times New Roman" w:hAnsi="Times New Roman"/>
          <w:sz w:val="28"/>
          <w:szCs w:val="28"/>
        </w:rPr>
        <w:t>КДпв</w:t>
      </w:r>
      <w:r w:rsidR="009A7E64">
        <w:rPr>
          <w:rFonts w:ascii="Times New Roman" w:hAnsi="Times New Roman"/>
          <w:sz w:val="28"/>
          <w:szCs w:val="28"/>
        </w:rPr>
        <w:t>дс</w:t>
      </w:r>
      <w:r w:rsidR="005A0409">
        <w:rPr>
          <w:rFonts w:ascii="Times New Roman" w:hAnsi="Times New Roman"/>
          <w:sz w:val="28"/>
          <w:szCs w:val="28"/>
        </w:rPr>
        <w:t>i</w:t>
      </w:r>
      <w:proofErr w:type="spellEnd"/>
      <w:proofErr w:type="gramStart"/>
      <w:r w:rsidR="005A0409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5A0409">
        <w:rPr>
          <w:rFonts w:ascii="Times New Roman" w:hAnsi="Times New Roman"/>
          <w:sz w:val="28"/>
          <w:szCs w:val="28"/>
        </w:rPr>
        <w:t>+</w:t>
      </w:r>
      <w:r w:rsidR="005A0409" w:rsidRPr="00357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+</w:t>
      </w:r>
      <w:r w:rsidR="005A0409">
        <w:rPr>
          <w:rFonts w:ascii="Times New Roman" w:hAnsi="Times New Roman"/>
          <w:sz w:val="28"/>
          <w:szCs w:val="28"/>
        </w:rPr>
        <w:t>(</w:t>
      </w:r>
      <w:proofErr w:type="spellStart"/>
      <w:r w:rsidR="005A0409" w:rsidRPr="00A30EAA">
        <w:rPr>
          <w:rFonts w:ascii="Times New Roman" w:hAnsi="Times New Roman"/>
          <w:sz w:val="28"/>
          <w:szCs w:val="28"/>
        </w:rPr>
        <w:t>Wамб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5A0409">
        <w:rPr>
          <w:rFonts w:ascii="Times New Roman" w:hAnsi="Times New Roman"/>
          <w:sz w:val="28"/>
          <w:szCs w:val="28"/>
        </w:rPr>
        <w:t>Чпр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 /12   </w:t>
      </w:r>
      <w:proofErr w:type="spellStart"/>
      <w:r w:rsidR="005A0409">
        <w:rPr>
          <w:rFonts w:ascii="Times New Roman" w:hAnsi="Times New Roman"/>
          <w:sz w:val="28"/>
          <w:szCs w:val="28"/>
        </w:rPr>
        <w:t>х</w:t>
      </w:r>
      <w:proofErr w:type="spellEnd"/>
      <w:r w:rsidR="005A040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A0409">
        <w:rPr>
          <w:rFonts w:ascii="Times New Roman" w:hAnsi="Times New Roman"/>
          <w:sz w:val="28"/>
          <w:szCs w:val="28"/>
        </w:rPr>
        <w:t>КДпв</w:t>
      </w:r>
      <w:r w:rsidR="009A7E64">
        <w:rPr>
          <w:rFonts w:ascii="Times New Roman" w:hAnsi="Times New Roman"/>
          <w:sz w:val="28"/>
          <w:szCs w:val="28"/>
        </w:rPr>
        <w:t>амб</w:t>
      </w:r>
      <w:r w:rsidR="005A0409">
        <w:rPr>
          <w:rFonts w:ascii="Times New Roman" w:hAnsi="Times New Roman"/>
          <w:sz w:val="28"/>
          <w:szCs w:val="28"/>
        </w:rPr>
        <w:t>i</w:t>
      </w:r>
      <w:proofErr w:type="spellEnd"/>
      <w:r w:rsidR="005A0409">
        <w:rPr>
          <w:rFonts w:ascii="Times New Roman" w:hAnsi="Times New Roman"/>
          <w:sz w:val="28"/>
          <w:szCs w:val="28"/>
        </w:rPr>
        <w:t>)</w:t>
      </w:r>
      <w:r w:rsidR="00872C17">
        <w:rPr>
          <w:rFonts w:ascii="Times New Roman" w:hAnsi="Times New Roman"/>
          <w:sz w:val="28"/>
          <w:szCs w:val="28"/>
        </w:rPr>
        <w:t xml:space="preserve">,   руб., 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5A0409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 </w:t>
      </w:r>
      <w:proofErr w:type="spellStart"/>
      <w:proofErr w:type="gramStart"/>
      <w:r w:rsidR="00872C17">
        <w:rPr>
          <w:rFonts w:ascii="Times New Roman" w:hAnsi="Times New Roman"/>
          <w:sz w:val="28"/>
          <w:szCs w:val="28"/>
        </w:rPr>
        <w:t>W</w:t>
      </w:r>
      <w:proofErr w:type="gramEnd"/>
      <w:r w:rsidR="00872C17">
        <w:rPr>
          <w:rFonts w:ascii="Times New Roman" w:hAnsi="Times New Roman"/>
          <w:sz w:val="28"/>
          <w:szCs w:val="28"/>
        </w:rPr>
        <w:t>ст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</w:t>
      </w:r>
      <w:r w:rsidR="009A7E64">
        <w:rPr>
          <w:rFonts w:ascii="Times New Roman" w:hAnsi="Times New Roman"/>
          <w:sz w:val="28"/>
          <w:szCs w:val="28"/>
        </w:rPr>
        <w:t>–</w:t>
      </w:r>
      <w:r w:rsidR="00872C17">
        <w:rPr>
          <w:rFonts w:ascii="Times New Roman" w:hAnsi="Times New Roman"/>
          <w:sz w:val="28"/>
          <w:szCs w:val="28"/>
        </w:rPr>
        <w:t xml:space="preserve"> </w:t>
      </w:r>
      <w:r w:rsidR="009A7E64">
        <w:rPr>
          <w:rFonts w:ascii="Times New Roman" w:hAnsi="Times New Roman"/>
          <w:sz w:val="28"/>
          <w:szCs w:val="28"/>
        </w:rPr>
        <w:t xml:space="preserve">объем средств, предусмотренный на оплату медицинской помощи, оказываемой МО-исполнителями в стационарных условиях, </w:t>
      </w:r>
      <w:r w:rsidR="00872C17">
        <w:rPr>
          <w:rFonts w:ascii="Times New Roman" w:hAnsi="Times New Roman"/>
          <w:sz w:val="28"/>
          <w:szCs w:val="28"/>
        </w:rPr>
        <w:t xml:space="preserve"> включенн</w:t>
      </w:r>
      <w:r>
        <w:rPr>
          <w:rFonts w:ascii="Times New Roman" w:hAnsi="Times New Roman"/>
          <w:sz w:val="28"/>
          <w:szCs w:val="28"/>
        </w:rPr>
        <w:t>ой</w:t>
      </w:r>
      <w:r w:rsidR="00872C17">
        <w:rPr>
          <w:rFonts w:ascii="Times New Roman" w:hAnsi="Times New Roman"/>
          <w:sz w:val="28"/>
          <w:szCs w:val="28"/>
        </w:rPr>
        <w:t xml:space="preserve"> в </w:t>
      </w:r>
      <w:r w:rsidR="00350B5D">
        <w:rPr>
          <w:rFonts w:ascii="Times New Roman" w:hAnsi="Times New Roman"/>
          <w:sz w:val="28"/>
          <w:szCs w:val="28"/>
        </w:rPr>
        <w:t>систему взаиморасчетов</w:t>
      </w:r>
      <w:r w:rsidR="00872C17">
        <w:rPr>
          <w:rFonts w:ascii="Times New Roman" w:hAnsi="Times New Roman"/>
          <w:sz w:val="28"/>
          <w:szCs w:val="28"/>
        </w:rPr>
        <w:t xml:space="preserve"> на очередной финансовый год, 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proofErr w:type="spellStart"/>
      <w:r>
        <w:rPr>
          <w:rFonts w:ascii="Times New Roman" w:hAnsi="Times New Roman"/>
          <w:sz w:val="28"/>
          <w:szCs w:val="28"/>
        </w:rPr>
        <w:t>дс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r w:rsidR="009A7E64">
        <w:rPr>
          <w:rFonts w:ascii="Times New Roman" w:hAnsi="Times New Roman"/>
          <w:sz w:val="28"/>
          <w:szCs w:val="28"/>
        </w:rPr>
        <w:t>объем средств, предусмотренный на оплату медицинской помощи, оказываемой МО-исполнителями в условиях дневного стационара</w:t>
      </w:r>
      <w:proofErr w:type="gramStart"/>
      <w:r w:rsidR="009A7E64">
        <w:rPr>
          <w:rFonts w:ascii="Times New Roman" w:hAnsi="Times New Roman"/>
          <w:sz w:val="28"/>
          <w:szCs w:val="28"/>
        </w:rPr>
        <w:t>,  включенной</w:t>
      </w:r>
      <w:proofErr w:type="gramEnd"/>
      <w:r w:rsidR="009A7E64">
        <w:rPr>
          <w:rFonts w:ascii="Times New Roman" w:hAnsi="Times New Roman"/>
          <w:sz w:val="28"/>
          <w:szCs w:val="28"/>
        </w:rPr>
        <w:t xml:space="preserve"> в систему взаиморасчетов на очередной финансовый год, </w:t>
      </w:r>
      <w:r>
        <w:rPr>
          <w:rFonts w:ascii="Times New Roman" w:hAnsi="Times New Roman"/>
          <w:sz w:val="28"/>
          <w:szCs w:val="28"/>
        </w:rPr>
        <w:t>руб.;</w:t>
      </w:r>
    </w:p>
    <w:p w:rsidR="005A0409" w:rsidRDefault="005A0409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lastRenderedPageBreak/>
        <w:t>W</w:t>
      </w:r>
      <w:proofErr w:type="gramEnd"/>
      <w:r>
        <w:rPr>
          <w:rFonts w:ascii="Times New Roman" w:hAnsi="Times New Roman"/>
          <w:sz w:val="28"/>
          <w:szCs w:val="28"/>
        </w:rPr>
        <w:t>амб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r w:rsidR="009A7E64">
        <w:rPr>
          <w:rFonts w:ascii="Times New Roman" w:hAnsi="Times New Roman"/>
          <w:sz w:val="28"/>
          <w:szCs w:val="28"/>
        </w:rPr>
        <w:t xml:space="preserve">объем средств, предусмотренный на оплату медицинской помощи, оказываемой МО-исполнителями в амбулаторных условиях,  включенной в систему взаиморасчетов на очередной финансовый год, </w:t>
      </w:r>
      <w:r>
        <w:rPr>
          <w:rFonts w:ascii="Times New Roman" w:hAnsi="Times New Roman"/>
          <w:sz w:val="28"/>
          <w:szCs w:val="28"/>
        </w:rPr>
        <w:t>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Чпр</w:t>
      </w:r>
      <w:proofErr w:type="spellEnd"/>
      <w:r>
        <w:rPr>
          <w:rFonts w:ascii="Times New Roman" w:hAnsi="Times New Roman"/>
          <w:sz w:val="28"/>
          <w:szCs w:val="28"/>
        </w:rPr>
        <w:t xml:space="preserve"> - численность </w:t>
      </w:r>
      <w:r w:rsidR="009A7E64">
        <w:rPr>
          <w:rFonts w:ascii="Times New Roman" w:hAnsi="Times New Roman"/>
          <w:sz w:val="28"/>
          <w:szCs w:val="28"/>
        </w:rPr>
        <w:t xml:space="preserve">прикрепленного </w:t>
      </w:r>
      <w:r>
        <w:rPr>
          <w:rFonts w:ascii="Times New Roman" w:hAnsi="Times New Roman"/>
          <w:sz w:val="28"/>
          <w:szCs w:val="28"/>
        </w:rPr>
        <w:t>застрахованного населения</w:t>
      </w:r>
      <w:r w:rsidR="00E85EFF">
        <w:rPr>
          <w:rFonts w:ascii="Times New Roman" w:hAnsi="Times New Roman"/>
          <w:sz w:val="28"/>
          <w:szCs w:val="28"/>
        </w:rPr>
        <w:t xml:space="preserve"> к </w:t>
      </w:r>
      <w:r w:rsidR="00350B5D">
        <w:rPr>
          <w:rFonts w:ascii="Times New Roman" w:hAnsi="Times New Roman"/>
          <w:sz w:val="28"/>
          <w:szCs w:val="28"/>
        </w:rPr>
        <w:t xml:space="preserve">обслуживающим </w:t>
      </w:r>
      <w:r>
        <w:rPr>
          <w:rFonts w:ascii="Times New Roman" w:hAnsi="Times New Roman"/>
          <w:sz w:val="28"/>
          <w:szCs w:val="28"/>
        </w:rPr>
        <w:t>МО, чел.;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</w:t>
      </w:r>
      <w:r w:rsidR="00AD3156">
        <w:rPr>
          <w:rFonts w:ascii="Times New Roman" w:hAnsi="Times New Roman"/>
          <w:sz w:val="28"/>
          <w:szCs w:val="28"/>
        </w:rPr>
        <w:t>пв</w:t>
      </w:r>
      <w:r w:rsidR="00E85EFF"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F2DE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F2DE9">
        <w:rPr>
          <w:rFonts w:ascii="Times New Roman" w:hAnsi="Times New Roman"/>
          <w:sz w:val="28"/>
          <w:szCs w:val="28"/>
        </w:rPr>
        <w:t xml:space="preserve">половозрастной </w:t>
      </w:r>
      <w:r>
        <w:rPr>
          <w:rFonts w:ascii="Times New Roman" w:hAnsi="Times New Roman"/>
          <w:sz w:val="28"/>
          <w:szCs w:val="28"/>
        </w:rPr>
        <w:t xml:space="preserve">коэффициент дифференциации объемов </w:t>
      </w:r>
      <w:r w:rsidRPr="00E85EFF">
        <w:rPr>
          <w:rFonts w:ascii="Times New Roman" w:hAnsi="Times New Roman"/>
          <w:sz w:val="28"/>
          <w:szCs w:val="28"/>
        </w:rPr>
        <w:t xml:space="preserve">плановой стационарной </w:t>
      </w:r>
      <w:r w:rsidR="00E85EFF" w:rsidRPr="00E85EFF">
        <w:rPr>
          <w:rFonts w:ascii="Times New Roman" w:hAnsi="Times New Roman"/>
          <w:sz w:val="28"/>
          <w:szCs w:val="28"/>
        </w:rPr>
        <w:t xml:space="preserve">медицинской </w:t>
      </w:r>
      <w:r w:rsidRPr="00E85EFF">
        <w:rPr>
          <w:rFonts w:ascii="Times New Roman" w:hAnsi="Times New Roman"/>
          <w:sz w:val="28"/>
          <w:szCs w:val="28"/>
        </w:rPr>
        <w:t>помощи</w:t>
      </w:r>
      <w:r>
        <w:rPr>
          <w:rFonts w:ascii="Times New Roman" w:hAnsi="Times New Roman"/>
          <w:sz w:val="28"/>
          <w:szCs w:val="28"/>
        </w:rPr>
        <w:t xml:space="preserve"> на одного прикрепленного к i-ой МО;</w:t>
      </w:r>
    </w:p>
    <w:p w:rsidR="00E85EFF" w:rsidRDefault="00E85EFF" w:rsidP="00E85EF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КДпвдс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половозрастной коэффициент дифференциации объемов </w:t>
      </w:r>
      <w:r w:rsidRPr="00E85EFF">
        <w:rPr>
          <w:rFonts w:ascii="Times New Roman" w:hAnsi="Times New Roman"/>
          <w:sz w:val="28"/>
          <w:szCs w:val="28"/>
        </w:rPr>
        <w:t>медицинской помощи</w:t>
      </w:r>
      <w:r>
        <w:rPr>
          <w:rFonts w:ascii="Times New Roman" w:hAnsi="Times New Roman"/>
          <w:sz w:val="28"/>
          <w:szCs w:val="28"/>
        </w:rPr>
        <w:t>, оказываемой в условиях дневного стационара, на одного прикрепленного к i-ой МО;</w:t>
      </w:r>
    </w:p>
    <w:p w:rsidR="00E85EFF" w:rsidRDefault="00E85EFF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КДпвамб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половозрастной коэффициент дифференциации объемов </w:t>
      </w:r>
      <w:r w:rsidRPr="00E85EFF">
        <w:rPr>
          <w:rFonts w:ascii="Times New Roman" w:hAnsi="Times New Roman"/>
          <w:sz w:val="28"/>
          <w:szCs w:val="28"/>
        </w:rPr>
        <w:t>медицинской помощи</w:t>
      </w:r>
      <w:r>
        <w:rPr>
          <w:rFonts w:ascii="Times New Roman" w:hAnsi="Times New Roman"/>
          <w:sz w:val="28"/>
          <w:szCs w:val="28"/>
        </w:rPr>
        <w:t>, оказываемой в амбулаторных условиях, на одного прикрепленного к i-ой МО;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– количество  месяцев.</w:t>
      </w:r>
    </w:p>
    <w:p w:rsidR="007F0ED0" w:rsidRDefault="007A6EEC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расчета п</w:t>
      </w:r>
      <w:r w:rsidR="007061E4">
        <w:rPr>
          <w:rFonts w:ascii="Times New Roman" w:hAnsi="Times New Roman"/>
          <w:sz w:val="28"/>
          <w:szCs w:val="28"/>
        </w:rPr>
        <w:t>оловозрастн</w:t>
      </w:r>
      <w:r>
        <w:rPr>
          <w:rFonts w:ascii="Times New Roman" w:hAnsi="Times New Roman"/>
          <w:sz w:val="28"/>
          <w:szCs w:val="28"/>
        </w:rPr>
        <w:t>ых</w:t>
      </w:r>
      <w:r w:rsidR="007061E4">
        <w:rPr>
          <w:rFonts w:ascii="Times New Roman" w:hAnsi="Times New Roman"/>
          <w:sz w:val="28"/>
          <w:szCs w:val="28"/>
        </w:rPr>
        <w:t xml:space="preserve"> к</w:t>
      </w:r>
      <w:r w:rsidR="00872C17">
        <w:rPr>
          <w:rFonts w:ascii="Times New Roman" w:hAnsi="Times New Roman"/>
          <w:sz w:val="28"/>
          <w:szCs w:val="28"/>
        </w:rPr>
        <w:t>оэффициент</w:t>
      </w:r>
      <w:r>
        <w:rPr>
          <w:rFonts w:ascii="Times New Roman" w:hAnsi="Times New Roman"/>
          <w:sz w:val="28"/>
          <w:szCs w:val="28"/>
        </w:rPr>
        <w:t xml:space="preserve">ов </w:t>
      </w:r>
      <w:r w:rsidR="00872C17">
        <w:rPr>
          <w:rFonts w:ascii="Times New Roman" w:hAnsi="Times New Roman"/>
          <w:sz w:val="28"/>
          <w:szCs w:val="28"/>
        </w:rPr>
        <w:t xml:space="preserve">дифференциации </w:t>
      </w:r>
      <w:r w:rsidR="000B19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численность прикрепленного населения распределяется на половозрастные группы в соответствии с пункт</w:t>
      </w:r>
      <w:r w:rsidR="007F0ED0">
        <w:rPr>
          <w:rFonts w:ascii="Times New Roman" w:hAnsi="Times New Roman"/>
          <w:sz w:val="28"/>
          <w:szCs w:val="28"/>
        </w:rPr>
        <w:t xml:space="preserve">ом </w:t>
      </w:r>
      <w:r>
        <w:rPr>
          <w:rFonts w:ascii="Times New Roman" w:hAnsi="Times New Roman"/>
          <w:sz w:val="28"/>
          <w:szCs w:val="28"/>
        </w:rPr>
        <w:t>7 приказа от 18 ноября 2014 г. № 200 «Об установлении требований к структуре и содержанию тарифного соглашения»</w:t>
      </w:r>
      <w:r w:rsidR="007F0ED0">
        <w:rPr>
          <w:rFonts w:ascii="Times New Roman" w:hAnsi="Times New Roman"/>
          <w:sz w:val="28"/>
          <w:szCs w:val="28"/>
        </w:rPr>
        <w:t>. Для каждой половозрастной группы рассчитываются единые значения коэффициента дифференциации.</w:t>
      </w:r>
    </w:p>
    <w:p w:rsidR="007F0ED0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оказанных медицинских услуг, включаемых в состав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финансирования.</w:t>
      </w:r>
    </w:p>
    <w:p w:rsidR="007F0ED0" w:rsidRDefault="007F0ED0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Расчетный период для определения половозрастных коэффициентов дифференциации составляет 1 год.</w:t>
      </w:r>
    </w:p>
    <w:p w:rsidR="007A6EEC" w:rsidRDefault="007A6EEC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sectPr w:rsidR="007A6EEC" w:rsidSect="00FF648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EEC" w:rsidRDefault="007A6EEC" w:rsidP="00FF6487">
      <w:r>
        <w:separator/>
      </w:r>
    </w:p>
  </w:endnote>
  <w:endnote w:type="continuationSeparator" w:id="1">
    <w:p w:rsidR="007A6EEC" w:rsidRDefault="007A6EEC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EEC" w:rsidRDefault="00615E9E">
    <w:pPr>
      <w:pStyle w:val="a6"/>
      <w:jc w:val="center"/>
    </w:pPr>
    <w:fldSimple w:instr=" PAGE   \* MERGEFORMAT ">
      <w:r w:rsidR="00570177">
        <w:rPr>
          <w:noProof/>
        </w:rPr>
        <w:t>5</w:t>
      </w:r>
    </w:fldSimple>
  </w:p>
  <w:p w:rsidR="007A6EEC" w:rsidRDefault="007A6EE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EEC" w:rsidRDefault="007A6EEC" w:rsidP="00FF6487">
      <w:r>
        <w:separator/>
      </w:r>
    </w:p>
  </w:footnote>
  <w:footnote w:type="continuationSeparator" w:id="1">
    <w:p w:rsidR="007A6EEC" w:rsidRDefault="007A6EEC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D41"/>
    <w:rsid w:val="000528BC"/>
    <w:rsid w:val="000531F7"/>
    <w:rsid w:val="00053699"/>
    <w:rsid w:val="00053830"/>
    <w:rsid w:val="00054392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9C1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3FAA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54D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DB9"/>
    <w:rsid w:val="000E3361"/>
    <w:rsid w:val="000E3633"/>
    <w:rsid w:val="000E476A"/>
    <w:rsid w:val="000E4799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4D5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40F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24A"/>
    <w:rsid w:val="003403CE"/>
    <w:rsid w:val="00340967"/>
    <w:rsid w:val="003409F1"/>
    <w:rsid w:val="00340FC4"/>
    <w:rsid w:val="003421D4"/>
    <w:rsid w:val="0034277A"/>
    <w:rsid w:val="00342B13"/>
    <w:rsid w:val="00342C9D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6523"/>
    <w:rsid w:val="003566EE"/>
    <w:rsid w:val="00356FE0"/>
    <w:rsid w:val="003570E1"/>
    <w:rsid w:val="003570EA"/>
    <w:rsid w:val="003579DD"/>
    <w:rsid w:val="003579ED"/>
    <w:rsid w:val="00357AD2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3C5D"/>
    <w:rsid w:val="003C3E33"/>
    <w:rsid w:val="003C4117"/>
    <w:rsid w:val="003C4BB5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14F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6F9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05F9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1E6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177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A4B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409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B7A"/>
    <w:rsid w:val="005F3008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5E9E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51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EEC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0ED0"/>
    <w:rsid w:val="007F17ED"/>
    <w:rsid w:val="007F1E9E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5B25"/>
    <w:rsid w:val="008B69D8"/>
    <w:rsid w:val="008B6F23"/>
    <w:rsid w:val="008B73C5"/>
    <w:rsid w:val="008B7D83"/>
    <w:rsid w:val="008C006E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1A7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728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A7E64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498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330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0EAA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395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9BE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11D6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375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5D6"/>
    <w:rsid w:val="00C338BE"/>
    <w:rsid w:val="00C33FC5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62BD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D08"/>
    <w:rsid w:val="00E04513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5EFF"/>
    <w:rsid w:val="00E8681B"/>
    <w:rsid w:val="00E8688E"/>
    <w:rsid w:val="00E86A51"/>
    <w:rsid w:val="00E87440"/>
    <w:rsid w:val="00E87E0A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1C5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8"/>
    <w:rsid w:val="00EF48DA"/>
    <w:rsid w:val="00EF4C0D"/>
    <w:rsid w:val="00EF4EB4"/>
    <w:rsid w:val="00EF56B4"/>
    <w:rsid w:val="00EF5BE9"/>
    <w:rsid w:val="00EF5D9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673"/>
    <w:rsid w:val="00FC2AA4"/>
    <w:rsid w:val="00FC2FC1"/>
    <w:rsid w:val="00FC36A3"/>
    <w:rsid w:val="00FC4635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  <w:style w:type="table" w:styleId="ad">
    <w:name w:val="Table Grid"/>
    <w:basedOn w:val="a1"/>
    <w:uiPriority w:val="59"/>
    <w:rsid w:val="002954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87BE5-7A21-4D9A-AA0E-B5A71889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40</cp:revision>
  <cp:lastPrinted>2017-02-17T02:09:00Z</cp:lastPrinted>
  <dcterms:created xsi:type="dcterms:W3CDTF">2016-06-24T01:42:00Z</dcterms:created>
  <dcterms:modified xsi:type="dcterms:W3CDTF">2017-02-17T02:09:00Z</dcterms:modified>
</cp:coreProperties>
</file>